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jc w:val="center"/>
        <w:tblLook w:val="04A0" w:firstRow="1" w:lastRow="0" w:firstColumn="1" w:lastColumn="0" w:noHBand="0" w:noVBand="1"/>
      </w:tblPr>
      <w:tblGrid>
        <w:gridCol w:w="4644"/>
        <w:gridCol w:w="5352"/>
      </w:tblGrid>
      <w:tr w:rsidR="00A94F74" w:rsidRPr="001E49F0" w:rsidTr="00082B33">
        <w:trPr>
          <w:jc w:val="center"/>
        </w:trPr>
        <w:tc>
          <w:tcPr>
            <w:tcW w:w="4644" w:type="dxa"/>
            <w:shd w:val="clear" w:color="auto" w:fill="auto"/>
          </w:tcPr>
          <w:p w:rsidR="00A94F74" w:rsidRPr="001E49F0" w:rsidRDefault="00A94F74" w:rsidP="00E90DC2">
            <w:pPr>
              <w:spacing w:after="0" w:line="240" w:lineRule="auto"/>
              <w:jc w:val="center"/>
              <w:rPr>
                <w:rFonts w:ascii="Times New Roman" w:hAnsi="Times New Roman"/>
                <w:sz w:val="24"/>
              </w:rPr>
            </w:pPr>
            <w:r w:rsidRPr="001E49F0">
              <w:rPr>
                <w:rFonts w:ascii="Times New Roman" w:hAnsi="Times New Roman"/>
                <w:sz w:val="24"/>
              </w:rPr>
              <w:t>TRƯỜNG ĐẠI HỌC NGOẠI THƯƠNG</w:t>
            </w:r>
          </w:p>
          <w:p w:rsidR="00A94F74" w:rsidRPr="001E49F0" w:rsidRDefault="00A94F74" w:rsidP="00E90DC2">
            <w:pPr>
              <w:spacing w:after="0" w:line="240" w:lineRule="auto"/>
              <w:jc w:val="center"/>
              <w:rPr>
                <w:rFonts w:ascii="Times New Roman" w:hAnsi="Times New Roman"/>
                <w:sz w:val="24"/>
              </w:rPr>
            </w:pPr>
            <w:r w:rsidRPr="001E49F0">
              <w:rPr>
                <w:rFonts w:ascii="Times New Roman" w:hAnsi="Times New Roman"/>
                <w:sz w:val="24"/>
              </w:rPr>
              <w:t>KHOA LUẬT</w:t>
            </w:r>
          </w:p>
          <w:p w:rsidR="00A94F74" w:rsidRPr="001E49F0" w:rsidRDefault="00A94F74" w:rsidP="00E90DC2">
            <w:pPr>
              <w:spacing w:after="0" w:line="240" w:lineRule="auto"/>
              <w:jc w:val="center"/>
              <w:rPr>
                <w:rFonts w:ascii="Times New Roman" w:hAnsi="Times New Roman"/>
                <w:b/>
                <w:sz w:val="24"/>
              </w:rPr>
            </w:pPr>
            <w:r w:rsidRPr="001E49F0">
              <w:rPr>
                <w:rFonts w:ascii="Times New Roman" w:hAnsi="Times New Roman"/>
                <w:b/>
                <w:sz w:val="24"/>
              </w:rPr>
              <w:t>BỘ MÔN PHÁP LUẬT CƠ SỞ</w:t>
            </w:r>
          </w:p>
        </w:tc>
        <w:tc>
          <w:tcPr>
            <w:tcW w:w="5352" w:type="dxa"/>
            <w:shd w:val="clear" w:color="auto" w:fill="auto"/>
          </w:tcPr>
          <w:p w:rsidR="00A94F74" w:rsidRPr="001E49F0" w:rsidRDefault="00A94F74" w:rsidP="00E90DC2">
            <w:pPr>
              <w:spacing w:after="0" w:line="240" w:lineRule="auto"/>
              <w:jc w:val="center"/>
              <w:rPr>
                <w:rFonts w:ascii="Times New Roman" w:hAnsi="Times New Roman"/>
                <w:b/>
                <w:sz w:val="24"/>
              </w:rPr>
            </w:pPr>
            <w:r w:rsidRPr="001E49F0">
              <w:rPr>
                <w:rFonts w:ascii="Times New Roman" w:hAnsi="Times New Roman"/>
                <w:b/>
                <w:sz w:val="24"/>
              </w:rPr>
              <w:t>CỘNG HÒA XÃ HỘI CHỦ NGHĨA VIỆT NAM</w:t>
            </w:r>
          </w:p>
          <w:p w:rsidR="00A94F74" w:rsidRPr="001E49F0" w:rsidRDefault="00A94F74" w:rsidP="00E90DC2">
            <w:pPr>
              <w:spacing w:after="0" w:line="240" w:lineRule="auto"/>
              <w:jc w:val="center"/>
              <w:rPr>
                <w:rFonts w:ascii="Times New Roman" w:hAnsi="Times New Roman"/>
                <w:b/>
                <w:sz w:val="24"/>
              </w:rPr>
            </w:pPr>
            <w:r w:rsidRPr="001E49F0">
              <w:rPr>
                <w:rFonts w:ascii="Times New Roman" w:hAnsi="Times New Roman"/>
                <w:b/>
                <w:sz w:val="24"/>
              </w:rPr>
              <w:t>Độc lập – Tự do – Hạnh phúc</w:t>
            </w:r>
          </w:p>
          <w:p w:rsidR="00A94F74" w:rsidRPr="001E49F0" w:rsidRDefault="00A94F74" w:rsidP="00E90DC2">
            <w:pPr>
              <w:spacing w:after="0" w:line="240" w:lineRule="auto"/>
              <w:jc w:val="center"/>
              <w:rPr>
                <w:rFonts w:ascii="Times New Roman" w:hAnsi="Times New Roman"/>
                <w:b/>
                <w:sz w:val="24"/>
              </w:rPr>
            </w:pPr>
            <w:r w:rsidRPr="001E49F0">
              <w:rPr>
                <w:rFonts w:ascii="Times New Roman" w:hAnsi="Times New Roman"/>
                <w:b/>
                <w:sz w:val="24"/>
              </w:rPr>
              <w:t>----------o0o----------</w:t>
            </w:r>
          </w:p>
        </w:tc>
      </w:tr>
      <w:tr w:rsidR="00A94F74" w:rsidRPr="001E49F0" w:rsidTr="00082B33">
        <w:trPr>
          <w:jc w:val="center"/>
        </w:trPr>
        <w:tc>
          <w:tcPr>
            <w:tcW w:w="4644" w:type="dxa"/>
            <w:shd w:val="clear" w:color="auto" w:fill="auto"/>
          </w:tcPr>
          <w:p w:rsidR="00A94F74" w:rsidRPr="001E49F0" w:rsidRDefault="00A94F74" w:rsidP="00E90DC2">
            <w:pPr>
              <w:spacing w:after="0" w:line="240" w:lineRule="auto"/>
              <w:jc w:val="center"/>
              <w:rPr>
                <w:rFonts w:ascii="Times New Roman" w:hAnsi="Times New Roman"/>
                <w:sz w:val="24"/>
              </w:rPr>
            </w:pPr>
          </w:p>
        </w:tc>
        <w:tc>
          <w:tcPr>
            <w:tcW w:w="5352" w:type="dxa"/>
            <w:shd w:val="clear" w:color="auto" w:fill="auto"/>
          </w:tcPr>
          <w:p w:rsidR="00A94F74" w:rsidRPr="001E49F0" w:rsidRDefault="00A94F74" w:rsidP="00E90DC2">
            <w:pPr>
              <w:spacing w:after="0" w:line="240" w:lineRule="auto"/>
              <w:ind w:left="720" w:hanging="720"/>
              <w:jc w:val="right"/>
              <w:rPr>
                <w:rFonts w:ascii="Times New Roman" w:hAnsi="Times New Roman"/>
                <w:i/>
                <w:sz w:val="24"/>
              </w:rPr>
            </w:pPr>
            <w:r w:rsidRPr="001E49F0">
              <w:rPr>
                <w:rFonts w:ascii="Times New Roman" w:hAnsi="Times New Roman"/>
                <w:i/>
                <w:sz w:val="24"/>
              </w:rPr>
              <w:t>Hà Nộ</w:t>
            </w:r>
            <w:r w:rsidR="00D52B80">
              <w:rPr>
                <w:rFonts w:ascii="Times New Roman" w:hAnsi="Times New Roman"/>
                <w:i/>
                <w:sz w:val="24"/>
              </w:rPr>
              <w:t>i, ngày…..tháng….năm 2016</w:t>
            </w:r>
          </w:p>
        </w:tc>
      </w:tr>
    </w:tbl>
    <w:p w:rsidR="00A94F74" w:rsidRDefault="00A94F74" w:rsidP="00E90DC2">
      <w:pPr>
        <w:spacing w:after="0" w:line="240" w:lineRule="auto"/>
        <w:jc w:val="center"/>
        <w:rPr>
          <w:rFonts w:ascii="Times New Roman" w:hAnsi="Times New Roman"/>
          <w:b/>
          <w:sz w:val="24"/>
        </w:rPr>
      </w:pPr>
    </w:p>
    <w:p w:rsidR="00A94F74" w:rsidRDefault="00A94F74" w:rsidP="00E90DC2">
      <w:pPr>
        <w:spacing w:after="0" w:line="240" w:lineRule="auto"/>
        <w:jc w:val="center"/>
        <w:rPr>
          <w:rFonts w:ascii="Times New Roman" w:hAnsi="Times New Roman"/>
          <w:b/>
          <w:sz w:val="24"/>
        </w:rPr>
      </w:pPr>
      <w:r>
        <w:rPr>
          <w:rFonts w:ascii="Times New Roman" w:hAnsi="Times New Roman"/>
          <w:b/>
          <w:sz w:val="24"/>
        </w:rPr>
        <w:t xml:space="preserve">ĐỀ CƯƠNG CHI TIẾT </w:t>
      </w:r>
    </w:p>
    <w:p w:rsidR="00A94F74" w:rsidRDefault="00A94F74" w:rsidP="00E90DC2">
      <w:pPr>
        <w:spacing w:after="0" w:line="240" w:lineRule="auto"/>
        <w:jc w:val="center"/>
        <w:rPr>
          <w:rFonts w:ascii="Times New Roman" w:hAnsi="Times New Roman"/>
          <w:b/>
          <w:sz w:val="24"/>
        </w:rPr>
      </w:pPr>
      <w:r>
        <w:rPr>
          <w:rFonts w:ascii="Times New Roman" w:hAnsi="Times New Roman"/>
          <w:b/>
          <w:sz w:val="24"/>
        </w:rPr>
        <w:t xml:space="preserve">HỌC PHẦN: </w:t>
      </w:r>
      <w:r w:rsidR="00970B39">
        <w:rPr>
          <w:rFonts w:ascii="Times New Roman" w:hAnsi="Times New Roman"/>
          <w:b/>
          <w:sz w:val="24"/>
        </w:rPr>
        <w:t>KỸ THUẬT SOẠN THẢO VĂN BẢN</w:t>
      </w:r>
    </w:p>
    <w:p w:rsidR="00A94F74" w:rsidRDefault="00A94F74" w:rsidP="00E90DC2">
      <w:pPr>
        <w:spacing w:after="0" w:line="240" w:lineRule="auto"/>
        <w:jc w:val="center"/>
        <w:rPr>
          <w:rFonts w:ascii="Times New Roman" w:hAnsi="Times New Roman"/>
          <w:i/>
          <w:sz w:val="24"/>
        </w:rPr>
      </w:pPr>
      <w:r w:rsidRPr="00401E7D">
        <w:rPr>
          <w:rFonts w:ascii="Times New Roman" w:hAnsi="Times New Roman"/>
          <w:i/>
          <w:sz w:val="24"/>
        </w:rPr>
        <w:t>(</w:t>
      </w:r>
      <w:proofErr w:type="gramStart"/>
      <w:r w:rsidRPr="00401E7D">
        <w:rPr>
          <w:rFonts w:ascii="Times New Roman" w:hAnsi="Times New Roman"/>
          <w:i/>
          <w:sz w:val="24"/>
        </w:rPr>
        <w:t>theo</w:t>
      </w:r>
      <w:proofErr w:type="gramEnd"/>
      <w:r w:rsidRPr="00401E7D">
        <w:rPr>
          <w:rFonts w:ascii="Times New Roman" w:hAnsi="Times New Roman"/>
          <w:i/>
          <w:sz w:val="24"/>
        </w:rPr>
        <w:t xml:space="preserve"> yêu cầu tại Thông tư số 08</w:t>
      </w:r>
      <w:r>
        <w:rPr>
          <w:rFonts w:ascii="Times New Roman" w:hAnsi="Times New Roman"/>
          <w:i/>
          <w:sz w:val="24"/>
        </w:rPr>
        <w:t>/2011/TT-BGD Đ T ngày 17/2/2011</w:t>
      </w:r>
      <w:r w:rsidRPr="00401E7D">
        <w:rPr>
          <w:rFonts w:ascii="Times New Roman" w:hAnsi="Times New Roman"/>
          <w:i/>
          <w:sz w:val="24"/>
        </w:rPr>
        <w:t>của Bộ trưởng Bộ Giáo dục và Đào tạo)</w:t>
      </w:r>
    </w:p>
    <w:p w:rsidR="00A94F74" w:rsidRPr="00CE3AC2" w:rsidRDefault="00A94F74" w:rsidP="00E90DC2">
      <w:pPr>
        <w:spacing w:after="0" w:line="240" w:lineRule="auto"/>
        <w:jc w:val="both"/>
        <w:rPr>
          <w:rFonts w:ascii="Times New Roman" w:hAnsi="Times New Roman"/>
          <w:sz w:val="26"/>
          <w:szCs w:val="26"/>
        </w:rPr>
      </w:pPr>
      <w:r w:rsidRPr="00CE3AC2">
        <w:rPr>
          <w:rFonts w:ascii="Times New Roman" w:hAnsi="Times New Roman"/>
          <w:b/>
          <w:sz w:val="26"/>
          <w:szCs w:val="26"/>
        </w:rPr>
        <w:t>1. Tên học phần</w:t>
      </w:r>
      <w:r w:rsidRPr="00CE3AC2">
        <w:rPr>
          <w:rFonts w:ascii="Times New Roman" w:hAnsi="Times New Roman"/>
          <w:sz w:val="26"/>
          <w:szCs w:val="26"/>
        </w:rPr>
        <w:t xml:space="preserve"> </w:t>
      </w:r>
      <w:r w:rsidRPr="00CE3AC2">
        <w:rPr>
          <w:rFonts w:ascii="Times New Roman" w:hAnsi="Times New Roman"/>
          <w:sz w:val="26"/>
          <w:szCs w:val="26"/>
        </w:rPr>
        <w:tab/>
        <w:t xml:space="preserve">: </w:t>
      </w:r>
      <w:r w:rsidR="00970B39">
        <w:rPr>
          <w:rFonts w:ascii="Times New Roman" w:hAnsi="Times New Roman"/>
          <w:sz w:val="26"/>
          <w:szCs w:val="26"/>
        </w:rPr>
        <w:t>Kỹ thuật soạn thảo văn bản</w:t>
      </w:r>
    </w:p>
    <w:p w:rsidR="00A94F74" w:rsidRPr="00CE3AC2" w:rsidRDefault="00A94F74" w:rsidP="00E90DC2">
      <w:pPr>
        <w:spacing w:after="0" w:line="240" w:lineRule="auto"/>
        <w:jc w:val="both"/>
        <w:rPr>
          <w:rFonts w:ascii="Times New Roman" w:hAnsi="Times New Roman"/>
          <w:sz w:val="26"/>
          <w:szCs w:val="26"/>
        </w:rPr>
      </w:pPr>
      <w:r w:rsidRPr="00CE3AC2">
        <w:rPr>
          <w:rFonts w:ascii="Times New Roman" w:hAnsi="Times New Roman"/>
          <w:b/>
          <w:sz w:val="26"/>
          <w:szCs w:val="26"/>
        </w:rPr>
        <w:t>2. Tổng tín chỉ</w:t>
      </w:r>
      <w:r w:rsidRPr="00CE3AC2">
        <w:rPr>
          <w:rFonts w:ascii="Times New Roman" w:hAnsi="Times New Roman"/>
          <w:sz w:val="26"/>
          <w:szCs w:val="26"/>
        </w:rPr>
        <w:t xml:space="preserve"> </w:t>
      </w:r>
      <w:r w:rsidRPr="00CE3AC2">
        <w:rPr>
          <w:rFonts w:ascii="Times New Roman" w:hAnsi="Times New Roman"/>
          <w:sz w:val="26"/>
          <w:szCs w:val="26"/>
        </w:rPr>
        <w:tab/>
        <w:t xml:space="preserve">: </w:t>
      </w:r>
      <w:r w:rsidR="00970B39">
        <w:rPr>
          <w:rFonts w:ascii="Times New Roman" w:hAnsi="Times New Roman"/>
          <w:sz w:val="26"/>
          <w:szCs w:val="26"/>
        </w:rPr>
        <w:t>2</w:t>
      </w:r>
      <w:r w:rsidRPr="00CE3AC2">
        <w:rPr>
          <w:rFonts w:ascii="Times New Roman" w:hAnsi="Times New Roman"/>
          <w:sz w:val="26"/>
          <w:szCs w:val="26"/>
        </w:rPr>
        <w:t xml:space="preserve"> tín chỉ </w:t>
      </w:r>
    </w:p>
    <w:p w:rsidR="00A94F74" w:rsidRPr="00CE3AC2" w:rsidRDefault="00A94F74" w:rsidP="00E90DC2">
      <w:pPr>
        <w:spacing w:after="0" w:line="240" w:lineRule="auto"/>
        <w:jc w:val="both"/>
        <w:rPr>
          <w:rFonts w:ascii="Times New Roman" w:hAnsi="Times New Roman"/>
          <w:sz w:val="26"/>
          <w:szCs w:val="26"/>
        </w:rPr>
      </w:pPr>
      <w:r w:rsidRPr="00CE3AC2">
        <w:rPr>
          <w:rFonts w:ascii="Times New Roman" w:hAnsi="Times New Roman"/>
          <w:b/>
          <w:sz w:val="26"/>
          <w:szCs w:val="26"/>
        </w:rPr>
        <w:t>3. Bộ môn phụ trách giảng dạy</w:t>
      </w:r>
      <w:r w:rsidRPr="00CE3AC2">
        <w:rPr>
          <w:rFonts w:ascii="Times New Roman" w:hAnsi="Times New Roman"/>
          <w:sz w:val="26"/>
          <w:szCs w:val="26"/>
        </w:rPr>
        <w:t>: Bộ môn Pháp luật Cơ sở</w:t>
      </w:r>
    </w:p>
    <w:p w:rsidR="00A94F74" w:rsidRPr="00CE3AC2" w:rsidRDefault="00A94F74" w:rsidP="00E90DC2">
      <w:pPr>
        <w:spacing w:after="0" w:line="240" w:lineRule="auto"/>
        <w:jc w:val="both"/>
        <w:rPr>
          <w:rFonts w:ascii="Times New Roman" w:hAnsi="Times New Roman"/>
          <w:b/>
          <w:sz w:val="26"/>
          <w:szCs w:val="26"/>
        </w:rPr>
      </w:pPr>
      <w:r w:rsidRPr="00CE3AC2">
        <w:rPr>
          <w:rFonts w:ascii="Times New Roman" w:hAnsi="Times New Roman"/>
          <w:b/>
          <w:sz w:val="26"/>
          <w:szCs w:val="26"/>
        </w:rPr>
        <w:t>4. Mô tả học phần</w:t>
      </w:r>
    </w:p>
    <w:p w:rsidR="00E06C5A" w:rsidRPr="00E06C5A" w:rsidRDefault="00E06C5A" w:rsidP="00E90DC2">
      <w:pPr>
        <w:spacing w:after="0" w:line="240" w:lineRule="auto"/>
        <w:ind w:firstLine="720"/>
        <w:jc w:val="both"/>
        <w:rPr>
          <w:rFonts w:ascii="Times New Roman" w:hAnsi="Times New Roman"/>
          <w:sz w:val="26"/>
          <w:szCs w:val="26"/>
          <w:lang w:val="de-DE"/>
        </w:rPr>
      </w:pPr>
      <w:r w:rsidRPr="00E06C5A">
        <w:rPr>
          <w:rFonts w:ascii="Times New Roman" w:hAnsi="Times New Roman"/>
          <w:sz w:val="26"/>
          <w:szCs w:val="26"/>
          <w:lang w:val="de-DE"/>
        </w:rPr>
        <w:t>Kỹ thuật soạn thảo văn bản là môn khoa học pháp lí ứng dụng, cung cấp những kiến thức cơ bản về văn bản, đặc biệt là kĩ năng soạn thảo văn bản.</w:t>
      </w:r>
    </w:p>
    <w:p w:rsidR="00E06C5A" w:rsidRPr="00E06C5A" w:rsidRDefault="00E06C5A" w:rsidP="00E90DC2">
      <w:pPr>
        <w:spacing w:after="0" w:line="240" w:lineRule="auto"/>
        <w:ind w:firstLine="720"/>
        <w:jc w:val="both"/>
        <w:rPr>
          <w:rFonts w:ascii="Times New Roman" w:hAnsi="Times New Roman"/>
          <w:sz w:val="26"/>
          <w:szCs w:val="26"/>
          <w:lang w:val="de-DE"/>
        </w:rPr>
      </w:pPr>
      <w:r w:rsidRPr="00E06C5A">
        <w:rPr>
          <w:rFonts w:ascii="Times New Roman" w:hAnsi="Times New Roman"/>
          <w:sz w:val="26"/>
          <w:szCs w:val="26"/>
          <w:lang w:val="de-DE"/>
        </w:rPr>
        <w:t>Môn học được chia thành hai phần:</w:t>
      </w:r>
    </w:p>
    <w:p w:rsidR="00E06C5A" w:rsidRPr="00E06C5A" w:rsidRDefault="00002A77" w:rsidP="00E90DC2">
      <w:pPr>
        <w:spacing w:after="0" w:line="240" w:lineRule="auto"/>
        <w:ind w:firstLine="720"/>
        <w:jc w:val="both"/>
        <w:rPr>
          <w:rFonts w:ascii="Times New Roman" w:hAnsi="Times New Roman"/>
          <w:sz w:val="26"/>
          <w:szCs w:val="26"/>
          <w:lang w:val="de-DE"/>
        </w:rPr>
      </w:pPr>
      <w:r>
        <w:rPr>
          <w:rFonts w:ascii="Times New Roman" w:hAnsi="Times New Roman"/>
          <w:sz w:val="26"/>
          <w:szCs w:val="26"/>
          <w:lang w:val="de-DE"/>
        </w:rPr>
        <w:t xml:space="preserve">- </w:t>
      </w:r>
      <w:r w:rsidR="00E06C5A" w:rsidRPr="00E06C5A">
        <w:rPr>
          <w:rFonts w:ascii="Times New Roman" w:hAnsi="Times New Roman"/>
          <w:sz w:val="26"/>
          <w:szCs w:val="26"/>
          <w:lang w:val="de-DE"/>
        </w:rPr>
        <w:t xml:space="preserve">Phần lí thuyết: Tập trung giới thiệu những vấn đề soạn thảo văn bản theo từng loại văn bản với những nội dung sau: </w:t>
      </w:r>
    </w:p>
    <w:p w:rsidR="00E06C5A" w:rsidRPr="00E06C5A" w:rsidRDefault="0095165A" w:rsidP="00E90DC2">
      <w:pPr>
        <w:spacing w:after="0" w:line="240" w:lineRule="auto"/>
        <w:ind w:firstLine="720"/>
        <w:jc w:val="both"/>
        <w:rPr>
          <w:rFonts w:ascii="Times New Roman" w:hAnsi="Times New Roman"/>
          <w:sz w:val="26"/>
          <w:szCs w:val="26"/>
          <w:lang w:val="de-DE"/>
        </w:rPr>
      </w:pPr>
      <w:r>
        <w:rPr>
          <w:rFonts w:ascii="Times New Roman" w:hAnsi="Times New Roman"/>
          <w:sz w:val="26"/>
          <w:szCs w:val="26"/>
          <w:lang w:val="de-DE"/>
        </w:rPr>
        <w:t xml:space="preserve">+ </w:t>
      </w:r>
      <w:r w:rsidR="00E06C5A" w:rsidRPr="00E06C5A">
        <w:rPr>
          <w:rFonts w:ascii="Times New Roman" w:hAnsi="Times New Roman"/>
          <w:sz w:val="26"/>
          <w:szCs w:val="26"/>
          <w:lang w:val="de-DE"/>
        </w:rPr>
        <w:t>Khái quát về văn bản;</w:t>
      </w:r>
    </w:p>
    <w:p w:rsidR="00E06C5A" w:rsidRPr="00E06C5A" w:rsidRDefault="0095165A" w:rsidP="00E90DC2">
      <w:pPr>
        <w:spacing w:after="0" w:line="240" w:lineRule="auto"/>
        <w:ind w:firstLine="720"/>
        <w:jc w:val="both"/>
        <w:rPr>
          <w:rFonts w:ascii="Times New Roman" w:hAnsi="Times New Roman"/>
          <w:sz w:val="26"/>
          <w:szCs w:val="26"/>
          <w:lang w:val="de-DE"/>
        </w:rPr>
      </w:pPr>
      <w:r>
        <w:rPr>
          <w:rFonts w:ascii="Times New Roman" w:hAnsi="Times New Roman"/>
          <w:sz w:val="26"/>
          <w:szCs w:val="26"/>
          <w:lang w:val="de-DE"/>
        </w:rPr>
        <w:t xml:space="preserve">+ </w:t>
      </w:r>
      <w:r w:rsidR="00E06C5A" w:rsidRPr="00E06C5A">
        <w:rPr>
          <w:rFonts w:ascii="Times New Roman" w:hAnsi="Times New Roman"/>
          <w:sz w:val="26"/>
          <w:szCs w:val="26"/>
          <w:lang w:val="de-DE"/>
        </w:rPr>
        <w:t>Quy trình xây dựng văn bản;</w:t>
      </w:r>
    </w:p>
    <w:p w:rsidR="00E06C5A" w:rsidRPr="00E06C5A" w:rsidRDefault="0095165A" w:rsidP="00E90DC2">
      <w:pPr>
        <w:spacing w:after="0" w:line="240" w:lineRule="auto"/>
        <w:ind w:firstLine="720"/>
        <w:jc w:val="both"/>
        <w:rPr>
          <w:rFonts w:ascii="Times New Roman" w:hAnsi="Times New Roman"/>
          <w:sz w:val="26"/>
          <w:szCs w:val="26"/>
          <w:lang w:val="de-DE"/>
        </w:rPr>
      </w:pPr>
      <w:r>
        <w:rPr>
          <w:rFonts w:ascii="Times New Roman" w:hAnsi="Times New Roman"/>
          <w:sz w:val="26"/>
          <w:szCs w:val="26"/>
          <w:lang w:val="de-DE"/>
        </w:rPr>
        <w:t xml:space="preserve">+ </w:t>
      </w:r>
      <w:r w:rsidR="00E06C5A" w:rsidRPr="00E06C5A">
        <w:rPr>
          <w:rFonts w:ascii="Times New Roman" w:hAnsi="Times New Roman"/>
          <w:sz w:val="26"/>
          <w:szCs w:val="26"/>
          <w:lang w:val="de-DE"/>
        </w:rPr>
        <w:t>Quy tắc sử dụng ngôn ngữ trong văn bản;</w:t>
      </w:r>
    </w:p>
    <w:p w:rsidR="00E06C5A" w:rsidRPr="00E06C5A" w:rsidRDefault="0095165A" w:rsidP="00E90DC2">
      <w:pPr>
        <w:spacing w:after="0" w:line="240" w:lineRule="auto"/>
        <w:ind w:firstLine="720"/>
        <w:jc w:val="both"/>
        <w:rPr>
          <w:rFonts w:ascii="Times New Roman" w:hAnsi="Times New Roman"/>
          <w:sz w:val="26"/>
          <w:szCs w:val="26"/>
          <w:lang w:val="de-DE"/>
        </w:rPr>
      </w:pPr>
      <w:r>
        <w:rPr>
          <w:rFonts w:ascii="Times New Roman" w:hAnsi="Times New Roman"/>
          <w:sz w:val="26"/>
          <w:szCs w:val="26"/>
          <w:lang w:val="de-DE"/>
        </w:rPr>
        <w:t xml:space="preserve">+ </w:t>
      </w:r>
      <w:r w:rsidR="00E06C5A" w:rsidRPr="00E06C5A">
        <w:rPr>
          <w:rFonts w:ascii="Times New Roman" w:hAnsi="Times New Roman"/>
          <w:sz w:val="26"/>
          <w:szCs w:val="26"/>
          <w:lang w:val="de-DE"/>
        </w:rPr>
        <w:t>Cách thức trình bày hình thức và nội dung của văn bản;</w:t>
      </w:r>
    </w:p>
    <w:p w:rsidR="00E06C5A" w:rsidRPr="00E06C5A" w:rsidRDefault="0095165A" w:rsidP="00E90DC2">
      <w:pPr>
        <w:spacing w:after="0" w:line="240" w:lineRule="auto"/>
        <w:ind w:firstLine="720"/>
        <w:jc w:val="both"/>
        <w:rPr>
          <w:rFonts w:ascii="Times New Roman" w:hAnsi="Times New Roman"/>
          <w:sz w:val="26"/>
          <w:szCs w:val="26"/>
          <w:lang w:val="de-DE"/>
        </w:rPr>
      </w:pPr>
      <w:r>
        <w:rPr>
          <w:rFonts w:ascii="Times New Roman" w:hAnsi="Times New Roman"/>
          <w:sz w:val="26"/>
          <w:szCs w:val="26"/>
          <w:lang w:val="de-DE"/>
        </w:rPr>
        <w:t xml:space="preserve">+ </w:t>
      </w:r>
      <w:r w:rsidR="00E06C5A" w:rsidRPr="00E06C5A">
        <w:rPr>
          <w:rFonts w:ascii="Times New Roman" w:hAnsi="Times New Roman"/>
          <w:sz w:val="26"/>
          <w:szCs w:val="26"/>
          <w:lang w:val="de-DE"/>
        </w:rPr>
        <w:t>Soạn thảo một số văn bản điển hình</w:t>
      </w:r>
    </w:p>
    <w:p w:rsidR="00E06C5A" w:rsidRDefault="00002A77" w:rsidP="00E90DC2">
      <w:pPr>
        <w:spacing w:after="0" w:line="240" w:lineRule="auto"/>
        <w:ind w:firstLine="720"/>
        <w:jc w:val="both"/>
        <w:rPr>
          <w:rFonts w:ascii="Times New Roman" w:hAnsi="Times New Roman"/>
          <w:sz w:val="26"/>
          <w:szCs w:val="26"/>
          <w:lang w:val="de-DE"/>
        </w:rPr>
      </w:pPr>
      <w:r>
        <w:rPr>
          <w:rFonts w:ascii="Times New Roman" w:hAnsi="Times New Roman"/>
          <w:sz w:val="26"/>
          <w:szCs w:val="26"/>
          <w:lang w:val="de-DE"/>
        </w:rPr>
        <w:t xml:space="preserve">- </w:t>
      </w:r>
      <w:r w:rsidR="00E06C5A" w:rsidRPr="00E06C5A">
        <w:rPr>
          <w:rFonts w:ascii="Times New Roman" w:hAnsi="Times New Roman"/>
          <w:sz w:val="26"/>
          <w:szCs w:val="26"/>
          <w:lang w:val="de-DE"/>
        </w:rPr>
        <w:t>Phần thực hành: Trên cơ sở lí thuyết, môn học giúp sinh viên vận dụng để soạn thảo được một số loại văn bản thông dụng trong đời sống.</w:t>
      </w:r>
    </w:p>
    <w:p w:rsidR="00D67DE9" w:rsidRPr="00CE3AC2" w:rsidRDefault="00D67DE9" w:rsidP="00E90DC2">
      <w:pPr>
        <w:spacing w:after="0" w:line="240" w:lineRule="auto"/>
        <w:jc w:val="both"/>
        <w:rPr>
          <w:rFonts w:ascii="Times New Roman" w:hAnsi="Times New Roman"/>
          <w:b/>
          <w:sz w:val="26"/>
          <w:szCs w:val="26"/>
        </w:rPr>
      </w:pPr>
      <w:r w:rsidRPr="00CE3AC2">
        <w:rPr>
          <w:rFonts w:ascii="Times New Roman" w:hAnsi="Times New Roman"/>
          <w:b/>
          <w:sz w:val="26"/>
          <w:szCs w:val="26"/>
        </w:rPr>
        <w:t>5. Mục tiêu học phần</w:t>
      </w:r>
    </w:p>
    <w:p w:rsidR="00D67DE9" w:rsidRPr="006C2245" w:rsidRDefault="00D67DE9" w:rsidP="00E90DC2">
      <w:pPr>
        <w:widowControl w:val="0"/>
        <w:spacing w:after="0" w:line="240" w:lineRule="auto"/>
        <w:jc w:val="both"/>
        <w:rPr>
          <w:rFonts w:ascii="Times New Roman" w:hAnsi="Times New Roman"/>
          <w:b/>
          <w:bCs/>
          <w:i/>
          <w:sz w:val="26"/>
          <w:szCs w:val="26"/>
          <w:lang w:val="sv-SE"/>
        </w:rPr>
      </w:pPr>
      <w:r w:rsidRPr="006C2245">
        <w:rPr>
          <w:rFonts w:ascii="Times New Roman" w:hAnsi="Times New Roman"/>
          <w:b/>
          <w:bCs/>
          <w:i/>
          <w:sz w:val="26"/>
          <w:szCs w:val="26"/>
          <w:lang w:val="sv-SE"/>
        </w:rPr>
        <w:t>5.1. Về kiến thức </w:t>
      </w:r>
    </w:p>
    <w:p w:rsidR="00002A77" w:rsidRPr="00002A77" w:rsidRDefault="0095165A" w:rsidP="00E90DC2">
      <w:pPr>
        <w:spacing w:after="0" w:line="240" w:lineRule="auto"/>
        <w:ind w:firstLine="720"/>
        <w:jc w:val="both"/>
        <w:rPr>
          <w:rFonts w:ascii="Times New Roman" w:hAnsi="Times New Roman"/>
          <w:sz w:val="26"/>
          <w:szCs w:val="26"/>
        </w:rPr>
      </w:pPr>
      <w:r>
        <w:rPr>
          <w:rFonts w:ascii="Times New Roman" w:hAnsi="Times New Roman"/>
          <w:sz w:val="26"/>
          <w:szCs w:val="26"/>
        </w:rPr>
        <w:t xml:space="preserve">- </w:t>
      </w:r>
      <w:r w:rsidR="00002A77" w:rsidRPr="00002A77">
        <w:rPr>
          <w:rFonts w:ascii="Times New Roman" w:hAnsi="Times New Roman"/>
          <w:sz w:val="26"/>
          <w:szCs w:val="26"/>
        </w:rPr>
        <w:t>Hiểu biết những vấn đề cơ bản về văn bản, quy trình soạn thảo văn bản; quy tắc sử dụng ngôn ngữ trong văn bản; về kĩ năng trình bày hình thức và nội dung của văn bản và nhất là kĩ năng soạn thảo một số văn bản thông dụng.</w:t>
      </w:r>
    </w:p>
    <w:p w:rsidR="00BA2475" w:rsidRDefault="0095165A" w:rsidP="00E90DC2">
      <w:pPr>
        <w:spacing w:after="0" w:line="240" w:lineRule="auto"/>
        <w:ind w:firstLine="720"/>
        <w:jc w:val="both"/>
        <w:rPr>
          <w:rFonts w:ascii="Times New Roman" w:hAnsi="Times New Roman"/>
          <w:sz w:val="26"/>
          <w:szCs w:val="26"/>
        </w:rPr>
      </w:pPr>
      <w:proofErr w:type="gramStart"/>
      <w:r>
        <w:rPr>
          <w:rFonts w:ascii="Times New Roman" w:hAnsi="Times New Roman"/>
          <w:sz w:val="26"/>
          <w:szCs w:val="26"/>
        </w:rPr>
        <w:t xml:space="preserve">- </w:t>
      </w:r>
      <w:r w:rsidR="00002A77" w:rsidRPr="00002A77">
        <w:rPr>
          <w:rFonts w:ascii="Times New Roman" w:hAnsi="Times New Roman"/>
          <w:sz w:val="26"/>
          <w:szCs w:val="26"/>
        </w:rPr>
        <w:t>Ứng dụng lí thuyết vào để soạn thảo hoàn chỉnh một số loại văn bản thông dụ</w:t>
      </w:r>
      <w:r w:rsidR="00002A77">
        <w:rPr>
          <w:rFonts w:ascii="Times New Roman" w:hAnsi="Times New Roman"/>
          <w:sz w:val="26"/>
          <w:szCs w:val="26"/>
        </w:rPr>
        <w:t>ng</w:t>
      </w:r>
      <w:r w:rsidR="00BA2475" w:rsidRPr="00BA2475">
        <w:rPr>
          <w:rFonts w:ascii="Times New Roman" w:hAnsi="Times New Roman"/>
          <w:sz w:val="26"/>
          <w:szCs w:val="26"/>
        </w:rPr>
        <w:t>.</w:t>
      </w:r>
      <w:proofErr w:type="gramEnd"/>
    </w:p>
    <w:p w:rsidR="00FD101A" w:rsidRPr="00FD101A" w:rsidRDefault="00FD101A" w:rsidP="00E90DC2">
      <w:pPr>
        <w:spacing w:after="0" w:line="240" w:lineRule="auto"/>
        <w:jc w:val="both"/>
        <w:rPr>
          <w:rFonts w:ascii="Times New Roman" w:eastAsia="Times New Roman" w:hAnsi="Times New Roman"/>
          <w:b/>
          <w:bCs/>
          <w:i/>
          <w:sz w:val="26"/>
          <w:szCs w:val="26"/>
          <w:lang w:val="sv-SE"/>
        </w:rPr>
      </w:pPr>
      <w:r>
        <w:rPr>
          <w:rFonts w:ascii="Times New Roman" w:eastAsia="Times New Roman" w:hAnsi="Times New Roman"/>
          <w:b/>
          <w:bCs/>
          <w:i/>
          <w:sz w:val="26"/>
          <w:szCs w:val="26"/>
          <w:lang w:val="sv-SE"/>
        </w:rPr>
        <w:t>5</w:t>
      </w:r>
      <w:r w:rsidRPr="00FD101A">
        <w:rPr>
          <w:rFonts w:ascii="Times New Roman" w:eastAsia="Times New Roman" w:hAnsi="Times New Roman"/>
          <w:b/>
          <w:bCs/>
          <w:i/>
          <w:sz w:val="26"/>
          <w:szCs w:val="26"/>
          <w:lang w:val="sv-SE"/>
        </w:rPr>
        <w:t>.2. Về kỹ năng</w:t>
      </w:r>
    </w:p>
    <w:p w:rsidR="0095165A" w:rsidRPr="0095165A" w:rsidRDefault="0095165A" w:rsidP="00E90DC2">
      <w:pPr>
        <w:spacing w:after="0" w:line="240" w:lineRule="auto"/>
        <w:ind w:firstLine="720"/>
        <w:jc w:val="both"/>
        <w:rPr>
          <w:rFonts w:ascii="Times New Roman" w:hAnsi="Times New Roman"/>
          <w:spacing w:val="-4"/>
          <w:sz w:val="26"/>
          <w:szCs w:val="26"/>
          <w:lang w:val="sv-SE"/>
        </w:rPr>
      </w:pPr>
      <w:r w:rsidRPr="0095165A">
        <w:rPr>
          <w:rFonts w:ascii="Times New Roman" w:hAnsi="Times New Roman"/>
          <w:spacing w:val="-4"/>
          <w:sz w:val="26"/>
          <w:szCs w:val="26"/>
          <w:lang w:val="sv-SE"/>
        </w:rPr>
        <w:t>- Kĩ năng nhận diện về:</w:t>
      </w:r>
    </w:p>
    <w:p w:rsidR="0095165A" w:rsidRPr="0095165A" w:rsidRDefault="0095165A" w:rsidP="00E90DC2">
      <w:pPr>
        <w:spacing w:after="0" w:line="240" w:lineRule="auto"/>
        <w:ind w:firstLine="720"/>
        <w:jc w:val="both"/>
        <w:rPr>
          <w:rFonts w:ascii="Times New Roman" w:hAnsi="Times New Roman"/>
          <w:spacing w:val="-4"/>
          <w:sz w:val="26"/>
          <w:szCs w:val="26"/>
          <w:lang w:val="sv-SE"/>
        </w:rPr>
      </w:pPr>
      <w:r>
        <w:rPr>
          <w:rFonts w:ascii="Times New Roman" w:hAnsi="Times New Roman"/>
          <w:spacing w:val="-4"/>
          <w:sz w:val="26"/>
          <w:szCs w:val="26"/>
          <w:lang w:val="sv-SE"/>
        </w:rPr>
        <w:t xml:space="preserve">+ </w:t>
      </w:r>
      <w:r w:rsidRPr="0095165A">
        <w:rPr>
          <w:rFonts w:ascii="Times New Roman" w:hAnsi="Times New Roman"/>
          <w:spacing w:val="-4"/>
          <w:sz w:val="26"/>
          <w:szCs w:val="26"/>
          <w:lang w:val="sv-SE"/>
        </w:rPr>
        <w:t>Thẩm quyền giải của chủ thể ban hành văn bản</w:t>
      </w:r>
    </w:p>
    <w:p w:rsidR="0095165A" w:rsidRPr="0095165A" w:rsidRDefault="0095165A" w:rsidP="00E90DC2">
      <w:pPr>
        <w:spacing w:after="0" w:line="240" w:lineRule="auto"/>
        <w:ind w:firstLine="720"/>
        <w:jc w:val="both"/>
        <w:rPr>
          <w:rFonts w:ascii="Times New Roman" w:hAnsi="Times New Roman"/>
          <w:spacing w:val="-4"/>
          <w:sz w:val="26"/>
          <w:szCs w:val="26"/>
          <w:lang w:val="sv-SE"/>
        </w:rPr>
      </w:pPr>
      <w:r>
        <w:rPr>
          <w:rFonts w:ascii="Times New Roman" w:hAnsi="Times New Roman"/>
          <w:spacing w:val="-4"/>
          <w:sz w:val="26"/>
          <w:szCs w:val="26"/>
          <w:lang w:val="sv-SE"/>
        </w:rPr>
        <w:t xml:space="preserve">+ </w:t>
      </w:r>
      <w:r w:rsidRPr="0095165A">
        <w:rPr>
          <w:rFonts w:ascii="Times New Roman" w:hAnsi="Times New Roman"/>
          <w:spacing w:val="-4"/>
          <w:sz w:val="26"/>
          <w:szCs w:val="26"/>
          <w:lang w:val="sv-SE"/>
        </w:rPr>
        <w:t xml:space="preserve">Hình thức văn bản phù hợp </w:t>
      </w:r>
    </w:p>
    <w:p w:rsidR="0095165A" w:rsidRPr="0095165A" w:rsidRDefault="0095165A" w:rsidP="00E90DC2">
      <w:pPr>
        <w:spacing w:after="0" w:line="240" w:lineRule="auto"/>
        <w:ind w:firstLine="720"/>
        <w:jc w:val="both"/>
        <w:rPr>
          <w:rFonts w:ascii="Times New Roman" w:hAnsi="Times New Roman"/>
          <w:spacing w:val="-4"/>
          <w:sz w:val="26"/>
          <w:szCs w:val="26"/>
          <w:lang w:val="sv-SE"/>
        </w:rPr>
      </w:pPr>
      <w:r>
        <w:rPr>
          <w:rFonts w:ascii="Times New Roman" w:hAnsi="Times New Roman"/>
          <w:spacing w:val="-4"/>
          <w:sz w:val="26"/>
          <w:szCs w:val="26"/>
          <w:lang w:val="sv-SE"/>
        </w:rPr>
        <w:t xml:space="preserve">+ </w:t>
      </w:r>
      <w:r w:rsidRPr="0095165A">
        <w:rPr>
          <w:rFonts w:ascii="Times New Roman" w:hAnsi="Times New Roman"/>
          <w:spacing w:val="-4"/>
          <w:sz w:val="26"/>
          <w:szCs w:val="26"/>
          <w:lang w:val="sv-SE"/>
        </w:rPr>
        <w:t>Các dạng khiếm khuyết của văn bản</w:t>
      </w:r>
    </w:p>
    <w:p w:rsidR="0095165A" w:rsidRPr="0095165A" w:rsidRDefault="0095165A" w:rsidP="00E90DC2">
      <w:pPr>
        <w:spacing w:after="0" w:line="240" w:lineRule="auto"/>
        <w:ind w:firstLine="720"/>
        <w:jc w:val="both"/>
        <w:rPr>
          <w:rFonts w:ascii="Times New Roman" w:hAnsi="Times New Roman"/>
          <w:spacing w:val="-4"/>
          <w:sz w:val="26"/>
          <w:szCs w:val="26"/>
          <w:lang w:val="sv-SE"/>
        </w:rPr>
      </w:pPr>
      <w:r w:rsidRPr="0095165A">
        <w:rPr>
          <w:rFonts w:ascii="Times New Roman" w:hAnsi="Times New Roman"/>
          <w:spacing w:val="-4"/>
          <w:sz w:val="26"/>
          <w:szCs w:val="26"/>
          <w:lang w:val="sv-SE"/>
        </w:rPr>
        <w:t>- Kĩ năng soạn thảo văn bản:</w:t>
      </w:r>
    </w:p>
    <w:p w:rsidR="0095165A" w:rsidRPr="0095165A" w:rsidRDefault="0095165A" w:rsidP="00E90DC2">
      <w:pPr>
        <w:spacing w:after="0" w:line="240" w:lineRule="auto"/>
        <w:ind w:firstLine="720"/>
        <w:jc w:val="both"/>
        <w:rPr>
          <w:rFonts w:ascii="Times New Roman" w:hAnsi="Times New Roman"/>
          <w:spacing w:val="-4"/>
          <w:sz w:val="26"/>
          <w:szCs w:val="26"/>
          <w:lang w:val="sv-SE"/>
        </w:rPr>
      </w:pPr>
      <w:r>
        <w:rPr>
          <w:rFonts w:ascii="Times New Roman" w:hAnsi="Times New Roman"/>
          <w:spacing w:val="-4"/>
          <w:sz w:val="26"/>
          <w:szCs w:val="26"/>
          <w:lang w:val="sv-SE"/>
        </w:rPr>
        <w:t xml:space="preserve">+ </w:t>
      </w:r>
      <w:r w:rsidRPr="0095165A">
        <w:rPr>
          <w:rFonts w:ascii="Times New Roman" w:hAnsi="Times New Roman"/>
          <w:spacing w:val="-4"/>
          <w:sz w:val="26"/>
          <w:szCs w:val="26"/>
          <w:lang w:val="sv-SE"/>
        </w:rPr>
        <w:t>Lập đề cương dự thảo văn bản.</w:t>
      </w:r>
    </w:p>
    <w:p w:rsidR="0095165A" w:rsidRPr="0095165A" w:rsidRDefault="0095165A" w:rsidP="00E90DC2">
      <w:pPr>
        <w:spacing w:after="0" w:line="240" w:lineRule="auto"/>
        <w:ind w:firstLine="720"/>
        <w:jc w:val="both"/>
        <w:rPr>
          <w:rFonts w:ascii="Times New Roman" w:hAnsi="Times New Roman"/>
          <w:spacing w:val="-4"/>
          <w:sz w:val="26"/>
          <w:szCs w:val="26"/>
          <w:lang w:val="sv-SE"/>
        </w:rPr>
      </w:pPr>
      <w:r>
        <w:rPr>
          <w:rFonts w:ascii="Times New Roman" w:hAnsi="Times New Roman"/>
          <w:spacing w:val="-4"/>
          <w:sz w:val="26"/>
          <w:szCs w:val="26"/>
          <w:lang w:val="sv-SE"/>
        </w:rPr>
        <w:t xml:space="preserve">+ </w:t>
      </w:r>
      <w:r w:rsidRPr="0095165A">
        <w:rPr>
          <w:rFonts w:ascii="Times New Roman" w:hAnsi="Times New Roman"/>
          <w:spacing w:val="-4"/>
          <w:sz w:val="26"/>
          <w:szCs w:val="26"/>
          <w:lang w:val="sv-SE"/>
        </w:rPr>
        <w:t>Lựa chọn ngôn ngữ để soạn thảo văn bản</w:t>
      </w:r>
    </w:p>
    <w:p w:rsidR="0095165A" w:rsidRPr="0095165A" w:rsidRDefault="0095165A" w:rsidP="00E90DC2">
      <w:pPr>
        <w:spacing w:after="0" w:line="240" w:lineRule="auto"/>
        <w:ind w:firstLine="720"/>
        <w:jc w:val="both"/>
        <w:rPr>
          <w:rFonts w:ascii="Times New Roman" w:hAnsi="Times New Roman"/>
          <w:spacing w:val="-4"/>
          <w:sz w:val="26"/>
          <w:szCs w:val="26"/>
          <w:lang w:val="sv-SE"/>
        </w:rPr>
      </w:pPr>
      <w:r>
        <w:rPr>
          <w:rFonts w:ascii="Times New Roman" w:hAnsi="Times New Roman"/>
          <w:spacing w:val="-4"/>
          <w:sz w:val="26"/>
          <w:szCs w:val="26"/>
          <w:lang w:val="sv-SE"/>
        </w:rPr>
        <w:t xml:space="preserve">+ </w:t>
      </w:r>
      <w:r w:rsidRPr="0095165A">
        <w:rPr>
          <w:rFonts w:ascii="Times New Roman" w:hAnsi="Times New Roman"/>
          <w:spacing w:val="-4"/>
          <w:sz w:val="26"/>
          <w:szCs w:val="26"/>
          <w:lang w:val="sv-SE"/>
        </w:rPr>
        <w:t>Soạn thảo văn bản hoàn chỉnh</w:t>
      </w:r>
    </w:p>
    <w:p w:rsidR="0095165A" w:rsidRDefault="0095165A" w:rsidP="00E90DC2">
      <w:pPr>
        <w:spacing w:after="0" w:line="240" w:lineRule="auto"/>
        <w:ind w:firstLine="720"/>
        <w:jc w:val="both"/>
        <w:rPr>
          <w:rFonts w:ascii="Times New Roman" w:hAnsi="Times New Roman"/>
          <w:spacing w:val="-4"/>
          <w:sz w:val="26"/>
          <w:szCs w:val="26"/>
          <w:lang w:val="sv-SE"/>
        </w:rPr>
      </w:pPr>
      <w:r w:rsidRPr="0095165A">
        <w:rPr>
          <w:rFonts w:ascii="Times New Roman" w:hAnsi="Times New Roman"/>
          <w:spacing w:val="-4"/>
          <w:sz w:val="26"/>
          <w:szCs w:val="26"/>
          <w:lang w:val="sv-SE"/>
        </w:rPr>
        <w:t>-  Kĩ năng tìm tài liệu, phân tích, đánh giá văn bản, thuyết trình, làm việc nhóm và sử dụng công nghệ thông tin phục vụ việc tra cứu và soạn thảo văn bản.</w:t>
      </w:r>
    </w:p>
    <w:p w:rsidR="00FD101A" w:rsidRPr="00FD101A" w:rsidRDefault="00FD101A" w:rsidP="00E90DC2">
      <w:pPr>
        <w:spacing w:after="0" w:line="240" w:lineRule="auto"/>
        <w:jc w:val="both"/>
        <w:rPr>
          <w:rFonts w:ascii="Times New Roman" w:eastAsia="Times New Roman" w:hAnsi="Times New Roman"/>
          <w:b/>
          <w:bCs/>
          <w:i/>
          <w:sz w:val="26"/>
          <w:szCs w:val="26"/>
          <w:lang w:val="sv-SE"/>
        </w:rPr>
      </w:pPr>
      <w:r>
        <w:rPr>
          <w:rFonts w:ascii="Times New Roman" w:eastAsia="Times New Roman" w:hAnsi="Times New Roman"/>
          <w:b/>
          <w:bCs/>
          <w:i/>
          <w:sz w:val="26"/>
          <w:szCs w:val="26"/>
          <w:lang w:val="sv-SE"/>
        </w:rPr>
        <w:t>5.3</w:t>
      </w:r>
      <w:r w:rsidRPr="00FD101A">
        <w:rPr>
          <w:rFonts w:ascii="Times New Roman" w:eastAsia="Times New Roman" w:hAnsi="Times New Roman"/>
          <w:b/>
          <w:bCs/>
          <w:i/>
          <w:sz w:val="26"/>
          <w:szCs w:val="26"/>
          <w:lang w:val="sv-SE"/>
        </w:rPr>
        <w:t>. Về thái độ</w:t>
      </w:r>
    </w:p>
    <w:p w:rsidR="006303BC" w:rsidRDefault="00004CE5" w:rsidP="00E90DC2">
      <w:pPr>
        <w:spacing w:after="0" w:line="240" w:lineRule="auto"/>
        <w:ind w:firstLine="720"/>
        <w:rPr>
          <w:rFonts w:ascii="Times New Roman" w:hAnsi="Times New Roman"/>
          <w:sz w:val="26"/>
          <w:szCs w:val="26"/>
          <w:lang w:val="sv-SE"/>
        </w:rPr>
      </w:pPr>
      <w:r w:rsidRPr="00004CE5">
        <w:rPr>
          <w:rFonts w:ascii="Times New Roman" w:hAnsi="Times New Roman"/>
          <w:sz w:val="26"/>
          <w:szCs w:val="26"/>
          <w:lang w:val="sv-SE"/>
        </w:rPr>
        <w:t>Sinh viên có nhận thức đúng đắn về vai trò của văn bản và hoạt động soạn thảo văn bản trong công việ</w:t>
      </w:r>
      <w:r>
        <w:rPr>
          <w:rFonts w:ascii="Times New Roman" w:hAnsi="Times New Roman"/>
          <w:sz w:val="26"/>
          <w:szCs w:val="26"/>
          <w:lang w:val="sv-SE"/>
        </w:rPr>
        <w:t>c</w:t>
      </w:r>
      <w:r w:rsidR="006303BC">
        <w:rPr>
          <w:rFonts w:ascii="Times New Roman" w:hAnsi="Times New Roman"/>
          <w:sz w:val="26"/>
          <w:szCs w:val="26"/>
          <w:lang w:val="sv-SE"/>
        </w:rPr>
        <w:t>.</w:t>
      </w:r>
    </w:p>
    <w:p w:rsidR="00575EB6" w:rsidRPr="00575EB6" w:rsidRDefault="00575EB6" w:rsidP="00E90DC2">
      <w:pPr>
        <w:spacing w:after="0" w:line="240" w:lineRule="auto"/>
        <w:rPr>
          <w:rFonts w:ascii="Times New Roman" w:hAnsi="Times New Roman"/>
          <w:b/>
          <w:sz w:val="26"/>
          <w:szCs w:val="26"/>
        </w:rPr>
      </w:pPr>
      <w:r w:rsidRPr="00575EB6">
        <w:rPr>
          <w:rFonts w:ascii="Times New Roman" w:hAnsi="Times New Roman"/>
          <w:b/>
          <w:sz w:val="26"/>
          <w:szCs w:val="26"/>
        </w:rPr>
        <w:t>6. Nội dung học phần</w:t>
      </w:r>
    </w:p>
    <w:p w:rsidR="00575EB6" w:rsidRPr="00575EB6" w:rsidRDefault="00575EB6" w:rsidP="00E90DC2">
      <w:pPr>
        <w:spacing w:after="0" w:line="240" w:lineRule="auto"/>
        <w:rPr>
          <w:rFonts w:ascii="Times New Roman" w:hAnsi="Times New Roman"/>
          <w:b/>
          <w:sz w:val="24"/>
        </w:rPr>
      </w:pPr>
    </w:p>
    <w:tbl>
      <w:tblPr>
        <w:tblW w:w="9790" w:type="dxa"/>
        <w:jc w:val="center"/>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851"/>
        <w:gridCol w:w="850"/>
        <w:gridCol w:w="851"/>
        <w:gridCol w:w="3007"/>
        <w:gridCol w:w="828"/>
      </w:tblGrid>
      <w:tr w:rsidR="00E31DB3" w:rsidRPr="00E31DB3" w:rsidTr="004565CC">
        <w:trPr>
          <w:jc w:val="center"/>
        </w:trPr>
        <w:tc>
          <w:tcPr>
            <w:tcW w:w="3403" w:type="dxa"/>
            <w:vMerge w:val="restart"/>
            <w:shd w:val="clear" w:color="auto" w:fill="auto"/>
            <w:vAlign w:val="center"/>
          </w:tcPr>
          <w:p w:rsidR="00E31DB3" w:rsidRPr="004565CC" w:rsidRDefault="00E31DB3"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lastRenderedPageBreak/>
              <w:t>Nội dung chi tiết học phần</w:t>
            </w:r>
          </w:p>
        </w:tc>
        <w:tc>
          <w:tcPr>
            <w:tcW w:w="5559" w:type="dxa"/>
            <w:gridSpan w:val="4"/>
            <w:vAlign w:val="center"/>
          </w:tcPr>
          <w:p w:rsidR="00E31DB3" w:rsidRPr="004565CC" w:rsidRDefault="00E31DB3"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Phân bổ thời gian</w:t>
            </w:r>
          </w:p>
        </w:tc>
        <w:tc>
          <w:tcPr>
            <w:tcW w:w="828" w:type="dxa"/>
            <w:vMerge w:val="restart"/>
            <w:vAlign w:val="center"/>
          </w:tcPr>
          <w:p w:rsidR="00E31DB3" w:rsidRPr="00FD40FF" w:rsidRDefault="00E31DB3" w:rsidP="00E90DC2">
            <w:pPr>
              <w:spacing w:after="0" w:line="240" w:lineRule="auto"/>
              <w:jc w:val="center"/>
              <w:rPr>
                <w:rFonts w:ascii="Times New Roman" w:hAnsi="Times New Roman"/>
                <w:b/>
                <w:sz w:val="20"/>
                <w:szCs w:val="20"/>
              </w:rPr>
            </w:pPr>
            <w:r w:rsidRPr="00FD40FF">
              <w:rPr>
                <w:rFonts w:ascii="Times New Roman" w:hAnsi="Times New Roman"/>
                <w:b/>
                <w:sz w:val="20"/>
                <w:szCs w:val="20"/>
              </w:rPr>
              <w:t>Ghi chú</w:t>
            </w:r>
          </w:p>
        </w:tc>
      </w:tr>
      <w:tr w:rsidR="00E31DB3" w:rsidRPr="00E31DB3" w:rsidTr="004565CC">
        <w:trPr>
          <w:jc w:val="center"/>
        </w:trPr>
        <w:tc>
          <w:tcPr>
            <w:tcW w:w="3403" w:type="dxa"/>
            <w:vMerge/>
            <w:shd w:val="clear" w:color="auto" w:fill="auto"/>
          </w:tcPr>
          <w:p w:rsidR="00E31DB3" w:rsidRPr="004565CC" w:rsidRDefault="00E31DB3" w:rsidP="00E90DC2">
            <w:pPr>
              <w:spacing w:after="0" w:line="240" w:lineRule="auto"/>
              <w:rPr>
                <w:rFonts w:ascii="Times New Roman" w:hAnsi="Times New Roman"/>
                <w:b/>
                <w:sz w:val="24"/>
                <w:szCs w:val="24"/>
              </w:rPr>
            </w:pPr>
          </w:p>
        </w:tc>
        <w:tc>
          <w:tcPr>
            <w:tcW w:w="1701" w:type="dxa"/>
            <w:gridSpan w:val="2"/>
            <w:vAlign w:val="center"/>
          </w:tcPr>
          <w:p w:rsidR="00E31DB3" w:rsidRPr="004565CC" w:rsidRDefault="00E31DB3"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Số tiết trên lớp</w:t>
            </w:r>
          </w:p>
        </w:tc>
        <w:tc>
          <w:tcPr>
            <w:tcW w:w="851" w:type="dxa"/>
            <w:vMerge w:val="restart"/>
            <w:vAlign w:val="center"/>
          </w:tcPr>
          <w:p w:rsidR="00E31DB3" w:rsidRPr="004565CC" w:rsidRDefault="00E31DB3"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Số giờ</w:t>
            </w:r>
          </w:p>
          <w:p w:rsidR="00E31DB3" w:rsidRPr="004565CC" w:rsidRDefault="00E31DB3"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tự học, tự nghiên cứu</w:t>
            </w:r>
          </w:p>
        </w:tc>
        <w:tc>
          <w:tcPr>
            <w:tcW w:w="3007" w:type="dxa"/>
            <w:vMerge w:val="restart"/>
          </w:tcPr>
          <w:p w:rsidR="0007462C" w:rsidRPr="004565CC" w:rsidRDefault="00E31DB3"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Yêu cầu sinh viên chuẩn bị</w:t>
            </w:r>
          </w:p>
          <w:p w:rsidR="00E31DB3" w:rsidRPr="004565CC" w:rsidRDefault="0007462C"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(các tài liệu sinh viên cần đọc)</w:t>
            </w:r>
          </w:p>
        </w:tc>
        <w:tc>
          <w:tcPr>
            <w:tcW w:w="828" w:type="dxa"/>
            <w:vMerge/>
          </w:tcPr>
          <w:p w:rsidR="00E31DB3" w:rsidRPr="00FD40FF" w:rsidRDefault="00E31DB3" w:rsidP="00E90DC2">
            <w:pPr>
              <w:spacing w:after="0" w:line="240" w:lineRule="auto"/>
              <w:rPr>
                <w:rFonts w:ascii="Times New Roman" w:hAnsi="Times New Roman"/>
                <w:sz w:val="20"/>
                <w:szCs w:val="20"/>
              </w:rPr>
            </w:pPr>
          </w:p>
        </w:tc>
      </w:tr>
      <w:tr w:rsidR="00DD3182" w:rsidRPr="00E31DB3" w:rsidTr="004565CC">
        <w:trPr>
          <w:jc w:val="center"/>
        </w:trPr>
        <w:tc>
          <w:tcPr>
            <w:tcW w:w="3403" w:type="dxa"/>
            <w:vMerge/>
            <w:shd w:val="clear" w:color="auto" w:fill="auto"/>
          </w:tcPr>
          <w:p w:rsidR="00E31DB3" w:rsidRPr="004565CC" w:rsidRDefault="00E31DB3" w:rsidP="00E90DC2">
            <w:pPr>
              <w:spacing w:after="0" w:line="240" w:lineRule="auto"/>
              <w:rPr>
                <w:rFonts w:ascii="Times New Roman" w:hAnsi="Times New Roman"/>
                <w:b/>
                <w:sz w:val="24"/>
                <w:szCs w:val="24"/>
              </w:rPr>
            </w:pPr>
          </w:p>
        </w:tc>
        <w:tc>
          <w:tcPr>
            <w:tcW w:w="851" w:type="dxa"/>
            <w:vAlign w:val="center"/>
          </w:tcPr>
          <w:p w:rsidR="00E31DB3" w:rsidRPr="004565CC" w:rsidRDefault="00E31DB3"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Lý thuyết</w:t>
            </w:r>
          </w:p>
        </w:tc>
        <w:tc>
          <w:tcPr>
            <w:tcW w:w="850" w:type="dxa"/>
            <w:vAlign w:val="center"/>
          </w:tcPr>
          <w:p w:rsidR="00E31DB3" w:rsidRPr="004565CC" w:rsidRDefault="00E31DB3"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Thực hành</w:t>
            </w:r>
          </w:p>
        </w:tc>
        <w:tc>
          <w:tcPr>
            <w:tcW w:w="851" w:type="dxa"/>
            <w:vMerge/>
          </w:tcPr>
          <w:p w:rsidR="00E31DB3" w:rsidRPr="004565CC" w:rsidRDefault="00E31DB3" w:rsidP="00E90DC2">
            <w:pPr>
              <w:spacing w:after="0" w:line="240" w:lineRule="auto"/>
              <w:rPr>
                <w:rFonts w:ascii="Times New Roman" w:hAnsi="Times New Roman"/>
                <w:sz w:val="24"/>
                <w:szCs w:val="24"/>
              </w:rPr>
            </w:pPr>
          </w:p>
        </w:tc>
        <w:tc>
          <w:tcPr>
            <w:tcW w:w="3007" w:type="dxa"/>
            <w:vMerge/>
          </w:tcPr>
          <w:p w:rsidR="00E31DB3" w:rsidRPr="004565CC" w:rsidRDefault="00E31DB3" w:rsidP="00E90DC2">
            <w:pPr>
              <w:spacing w:after="0" w:line="240" w:lineRule="auto"/>
              <w:rPr>
                <w:rFonts w:ascii="Times New Roman" w:hAnsi="Times New Roman"/>
                <w:sz w:val="24"/>
                <w:szCs w:val="24"/>
              </w:rPr>
            </w:pPr>
          </w:p>
        </w:tc>
        <w:tc>
          <w:tcPr>
            <w:tcW w:w="828" w:type="dxa"/>
            <w:vMerge/>
          </w:tcPr>
          <w:p w:rsidR="00E31DB3" w:rsidRPr="00FD40FF" w:rsidRDefault="00E31DB3" w:rsidP="00E90DC2">
            <w:pPr>
              <w:spacing w:after="0" w:line="240" w:lineRule="auto"/>
              <w:rPr>
                <w:rFonts w:ascii="Times New Roman" w:hAnsi="Times New Roman"/>
                <w:sz w:val="20"/>
                <w:szCs w:val="20"/>
              </w:rPr>
            </w:pPr>
          </w:p>
        </w:tc>
      </w:tr>
      <w:tr w:rsidR="009650C8" w:rsidRPr="00E31DB3" w:rsidTr="004565CC">
        <w:trPr>
          <w:jc w:val="center"/>
        </w:trPr>
        <w:tc>
          <w:tcPr>
            <w:tcW w:w="3403" w:type="dxa"/>
          </w:tcPr>
          <w:p w:rsidR="00004CE5" w:rsidRPr="00004CE5" w:rsidRDefault="00004CE5" w:rsidP="00E90DC2">
            <w:pPr>
              <w:widowControl w:val="0"/>
              <w:spacing w:after="0" w:line="240" w:lineRule="auto"/>
              <w:rPr>
                <w:rFonts w:ascii="Times New Roman" w:hAnsi="Times New Roman"/>
                <w:b/>
                <w:spacing w:val="-8"/>
                <w:sz w:val="24"/>
                <w:szCs w:val="24"/>
                <w:lang w:val="nl-NL"/>
              </w:rPr>
            </w:pPr>
            <w:r w:rsidRPr="00004CE5">
              <w:rPr>
                <w:rFonts w:ascii="Times New Roman" w:hAnsi="Times New Roman"/>
                <w:b/>
                <w:spacing w:val="-8"/>
                <w:sz w:val="24"/>
                <w:szCs w:val="24"/>
                <w:lang w:val="nl-NL"/>
              </w:rPr>
              <w:t>Chương 1: Tổng quan về văn bản và soạn thảo văn bản</w:t>
            </w:r>
          </w:p>
          <w:p w:rsidR="00004CE5" w:rsidRPr="00004CE5" w:rsidRDefault="00004CE5" w:rsidP="00E90DC2">
            <w:pPr>
              <w:widowControl w:val="0"/>
              <w:spacing w:after="0" w:line="240" w:lineRule="auto"/>
              <w:jc w:val="both"/>
              <w:rPr>
                <w:rFonts w:ascii="Times New Roman" w:hAnsi="Times New Roman"/>
                <w:spacing w:val="-8"/>
                <w:sz w:val="24"/>
                <w:szCs w:val="24"/>
                <w:lang w:val="nl-NL"/>
              </w:rPr>
            </w:pPr>
            <w:r w:rsidRPr="00004CE5">
              <w:rPr>
                <w:rFonts w:ascii="Times New Roman" w:hAnsi="Times New Roman"/>
                <w:bCs/>
                <w:spacing w:val="-8"/>
                <w:sz w:val="24"/>
                <w:szCs w:val="24"/>
                <w:lang w:val="nl-NL"/>
              </w:rPr>
              <w:t>1.1. Khái quát về văn bản, văn bản quản lý nhà nước</w:t>
            </w:r>
          </w:p>
          <w:p w:rsidR="00004CE5" w:rsidRPr="00004CE5" w:rsidRDefault="00004CE5" w:rsidP="00E90DC2">
            <w:pPr>
              <w:widowControl w:val="0"/>
              <w:spacing w:after="0" w:line="240" w:lineRule="auto"/>
              <w:jc w:val="both"/>
              <w:rPr>
                <w:rFonts w:ascii="Times New Roman" w:hAnsi="Times New Roman"/>
                <w:spacing w:val="-8"/>
                <w:sz w:val="24"/>
                <w:szCs w:val="24"/>
                <w:lang w:val="nl-NL"/>
              </w:rPr>
            </w:pPr>
            <w:r w:rsidRPr="00004CE5">
              <w:rPr>
                <w:rFonts w:ascii="Times New Roman" w:hAnsi="Times New Roman"/>
                <w:bCs/>
                <w:spacing w:val="-8"/>
                <w:sz w:val="24"/>
                <w:szCs w:val="24"/>
                <w:lang w:val="nl-NL"/>
              </w:rPr>
              <w:t>1.2. Phân loại văn bản</w:t>
            </w:r>
          </w:p>
          <w:p w:rsidR="00004CE5" w:rsidRPr="00004CE5" w:rsidRDefault="00004CE5" w:rsidP="00E90DC2">
            <w:pPr>
              <w:widowControl w:val="0"/>
              <w:spacing w:after="0" w:line="240" w:lineRule="auto"/>
              <w:jc w:val="both"/>
              <w:rPr>
                <w:rFonts w:ascii="Times New Roman" w:hAnsi="Times New Roman"/>
                <w:spacing w:val="-8"/>
                <w:sz w:val="24"/>
                <w:szCs w:val="24"/>
                <w:lang w:val="nl-NL"/>
              </w:rPr>
            </w:pPr>
            <w:r w:rsidRPr="00004CE5">
              <w:rPr>
                <w:rFonts w:ascii="Times New Roman" w:hAnsi="Times New Roman"/>
                <w:bCs/>
                <w:spacing w:val="-8"/>
                <w:sz w:val="24"/>
                <w:szCs w:val="24"/>
                <w:lang w:val="nl-NL"/>
              </w:rPr>
              <w:t>1.3.  Hiệu lực của văn bản</w:t>
            </w:r>
          </w:p>
          <w:p w:rsidR="00E31DB3" w:rsidRPr="004565CC" w:rsidRDefault="00004CE5" w:rsidP="00E90DC2">
            <w:pPr>
              <w:spacing w:after="0" w:line="240" w:lineRule="auto"/>
              <w:rPr>
                <w:rFonts w:ascii="Times New Roman" w:hAnsi="Times New Roman"/>
                <w:b/>
                <w:sz w:val="24"/>
                <w:szCs w:val="24"/>
              </w:rPr>
            </w:pPr>
            <w:r w:rsidRPr="004565CC">
              <w:rPr>
                <w:rFonts w:ascii="Times New Roman" w:hAnsi="Times New Roman"/>
                <w:bCs/>
                <w:spacing w:val="-8"/>
                <w:sz w:val="24"/>
                <w:szCs w:val="24"/>
                <w:lang w:val="nl-NL"/>
              </w:rPr>
              <w:t>1.4.  Nguyên tắc áp dụng văn bản</w:t>
            </w:r>
          </w:p>
        </w:tc>
        <w:tc>
          <w:tcPr>
            <w:tcW w:w="851" w:type="dxa"/>
          </w:tcPr>
          <w:p w:rsidR="00E31DB3" w:rsidRPr="004565CC" w:rsidRDefault="00E90DC2"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4</w:t>
            </w:r>
          </w:p>
        </w:tc>
        <w:tc>
          <w:tcPr>
            <w:tcW w:w="850" w:type="dxa"/>
          </w:tcPr>
          <w:p w:rsidR="00E31DB3" w:rsidRPr="004565CC" w:rsidRDefault="00E90DC2"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0</w:t>
            </w:r>
          </w:p>
        </w:tc>
        <w:tc>
          <w:tcPr>
            <w:tcW w:w="851" w:type="dxa"/>
          </w:tcPr>
          <w:p w:rsidR="00E31DB3" w:rsidRPr="004565CC" w:rsidRDefault="00E90DC2"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4</w:t>
            </w:r>
          </w:p>
        </w:tc>
        <w:tc>
          <w:tcPr>
            <w:tcW w:w="3007" w:type="dxa"/>
          </w:tcPr>
          <w:p w:rsidR="0007462C" w:rsidRPr="004565CC" w:rsidRDefault="0007462C" w:rsidP="0007462C">
            <w:pPr>
              <w:spacing w:after="0" w:line="240" w:lineRule="auto"/>
              <w:jc w:val="both"/>
              <w:rPr>
                <w:rFonts w:ascii="Times New Roman" w:hAnsi="Times New Roman"/>
                <w:sz w:val="24"/>
                <w:szCs w:val="24"/>
              </w:rPr>
            </w:pPr>
            <w:r w:rsidRPr="004565CC">
              <w:rPr>
                <w:rFonts w:ascii="Times New Roman" w:hAnsi="Times New Roman"/>
                <w:sz w:val="24"/>
                <w:szCs w:val="24"/>
              </w:rPr>
              <w:t>Giáo trình xây dựng văn bản pháp luật</w:t>
            </w:r>
          </w:p>
          <w:p w:rsidR="0007462C" w:rsidRPr="004565CC" w:rsidRDefault="0007462C" w:rsidP="0007462C">
            <w:pPr>
              <w:spacing w:after="0" w:line="240" w:lineRule="auto"/>
              <w:jc w:val="both"/>
              <w:rPr>
                <w:rFonts w:ascii="Times New Roman" w:hAnsi="Times New Roman"/>
                <w:sz w:val="24"/>
                <w:szCs w:val="24"/>
              </w:rPr>
            </w:pPr>
            <w:r w:rsidRPr="004565CC">
              <w:rPr>
                <w:rFonts w:ascii="Times New Roman" w:hAnsi="Times New Roman"/>
                <w:sz w:val="24"/>
                <w:szCs w:val="24"/>
              </w:rPr>
              <w:t>Hiến pháp năm 2013.</w:t>
            </w:r>
          </w:p>
          <w:p w:rsidR="0007462C" w:rsidRPr="004565CC" w:rsidRDefault="0007462C" w:rsidP="0007462C">
            <w:pPr>
              <w:spacing w:after="0" w:line="240" w:lineRule="auto"/>
              <w:jc w:val="both"/>
              <w:rPr>
                <w:rFonts w:ascii="Times New Roman" w:hAnsi="Times New Roman"/>
                <w:sz w:val="24"/>
                <w:szCs w:val="24"/>
              </w:rPr>
            </w:pPr>
            <w:r w:rsidRPr="004565CC">
              <w:rPr>
                <w:rFonts w:ascii="Times New Roman" w:hAnsi="Times New Roman"/>
                <w:sz w:val="24"/>
                <w:szCs w:val="24"/>
              </w:rPr>
              <w:t>Luật tổ chức Quốc hội năm 2001.</w:t>
            </w:r>
          </w:p>
          <w:p w:rsidR="0007462C" w:rsidRPr="004565CC" w:rsidRDefault="0007462C" w:rsidP="0007462C">
            <w:pPr>
              <w:spacing w:after="0" w:line="240" w:lineRule="auto"/>
              <w:jc w:val="both"/>
              <w:rPr>
                <w:rFonts w:ascii="Times New Roman" w:hAnsi="Times New Roman"/>
                <w:sz w:val="24"/>
                <w:szCs w:val="24"/>
              </w:rPr>
            </w:pPr>
            <w:r w:rsidRPr="004565CC">
              <w:rPr>
                <w:rFonts w:ascii="Times New Roman" w:hAnsi="Times New Roman"/>
                <w:sz w:val="24"/>
                <w:szCs w:val="24"/>
              </w:rPr>
              <w:t>Luật tổ chức Chính phủ năm 2001.</w:t>
            </w:r>
          </w:p>
          <w:p w:rsidR="0007462C" w:rsidRPr="004565CC" w:rsidRDefault="0007462C" w:rsidP="0007462C">
            <w:pPr>
              <w:spacing w:after="0" w:line="240" w:lineRule="auto"/>
              <w:jc w:val="both"/>
              <w:rPr>
                <w:rFonts w:ascii="Times New Roman" w:hAnsi="Times New Roman"/>
                <w:sz w:val="24"/>
                <w:szCs w:val="24"/>
              </w:rPr>
            </w:pPr>
            <w:r w:rsidRPr="004565CC">
              <w:rPr>
                <w:rFonts w:ascii="Times New Roman" w:hAnsi="Times New Roman"/>
                <w:sz w:val="24"/>
                <w:szCs w:val="24"/>
              </w:rPr>
              <w:t>Luật tổ chức hội đồng nhân dân và uỷ ban nhân dân năm 2003.</w:t>
            </w:r>
          </w:p>
          <w:p w:rsidR="0007462C" w:rsidRPr="004565CC" w:rsidRDefault="0007462C" w:rsidP="0007462C">
            <w:pPr>
              <w:spacing w:after="0" w:line="240" w:lineRule="auto"/>
              <w:jc w:val="both"/>
              <w:rPr>
                <w:rFonts w:ascii="Times New Roman" w:hAnsi="Times New Roman"/>
                <w:sz w:val="24"/>
                <w:szCs w:val="24"/>
              </w:rPr>
            </w:pPr>
            <w:r w:rsidRPr="004565CC">
              <w:rPr>
                <w:rFonts w:ascii="Times New Roman" w:hAnsi="Times New Roman"/>
                <w:sz w:val="24"/>
                <w:szCs w:val="24"/>
              </w:rPr>
              <w:t>Luật tổ chức viện kiểm sát nhân dân năm 2002.</w:t>
            </w:r>
          </w:p>
          <w:p w:rsidR="0007462C" w:rsidRPr="004565CC" w:rsidRDefault="0007462C" w:rsidP="0007462C">
            <w:pPr>
              <w:spacing w:after="0" w:line="240" w:lineRule="auto"/>
              <w:jc w:val="both"/>
              <w:rPr>
                <w:rFonts w:ascii="Times New Roman" w:hAnsi="Times New Roman"/>
                <w:sz w:val="24"/>
                <w:szCs w:val="24"/>
              </w:rPr>
            </w:pPr>
            <w:r w:rsidRPr="004565CC">
              <w:rPr>
                <w:rFonts w:ascii="Times New Roman" w:hAnsi="Times New Roman"/>
                <w:sz w:val="24"/>
                <w:szCs w:val="24"/>
              </w:rPr>
              <w:t>Luật ban hành VBQPPL năm 1996 (sửa đổi, bổ sung năm 2002); Luật ban hành VBQPPL năm 2008.</w:t>
            </w:r>
          </w:p>
          <w:p w:rsidR="00E31DB3" w:rsidRPr="004565CC" w:rsidRDefault="0007462C" w:rsidP="0007462C">
            <w:pPr>
              <w:spacing w:after="0" w:line="240" w:lineRule="auto"/>
              <w:jc w:val="both"/>
              <w:rPr>
                <w:rFonts w:ascii="Times New Roman" w:hAnsi="Times New Roman"/>
                <w:b/>
                <w:sz w:val="24"/>
                <w:szCs w:val="24"/>
              </w:rPr>
            </w:pPr>
            <w:r w:rsidRPr="004565CC">
              <w:rPr>
                <w:rFonts w:ascii="Times New Roman" w:hAnsi="Times New Roman"/>
                <w:sz w:val="24"/>
                <w:szCs w:val="24"/>
              </w:rPr>
              <w:t>Luật ban hành VBQPPL của hội đồng nhân dân, uỷ ban nhân dân năm 2004.</w:t>
            </w:r>
          </w:p>
        </w:tc>
        <w:tc>
          <w:tcPr>
            <w:tcW w:w="828" w:type="dxa"/>
          </w:tcPr>
          <w:p w:rsidR="00E31DB3" w:rsidRPr="00FD40FF" w:rsidRDefault="00E31DB3" w:rsidP="00E90DC2">
            <w:pPr>
              <w:spacing w:after="0" w:line="240" w:lineRule="auto"/>
              <w:rPr>
                <w:rFonts w:ascii="Times New Roman" w:hAnsi="Times New Roman"/>
                <w:b/>
                <w:sz w:val="20"/>
                <w:szCs w:val="20"/>
              </w:rPr>
            </w:pPr>
          </w:p>
        </w:tc>
      </w:tr>
      <w:tr w:rsidR="009650C8" w:rsidRPr="00E31DB3" w:rsidTr="004565CC">
        <w:trPr>
          <w:jc w:val="center"/>
        </w:trPr>
        <w:tc>
          <w:tcPr>
            <w:tcW w:w="3403" w:type="dxa"/>
          </w:tcPr>
          <w:p w:rsidR="00004CE5" w:rsidRPr="00004CE5" w:rsidRDefault="00004CE5" w:rsidP="00E90DC2">
            <w:pPr>
              <w:widowControl w:val="0"/>
              <w:spacing w:after="0" w:line="240" w:lineRule="auto"/>
              <w:rPr>
                <w:rFonts w:ascii="Times New Roman" w:hAnsi="Times New Roman"/>
                <w:b/>
                <w:spacing w:val="-8"/>
                <w:sz w:val="24"/>
                <w:szCs w:val="24"/>
                <w:lang w:val="nl-NL"/>
              </w:rPr>
            </w:pPr>
            <w:r w:rsidRPr="00004CE5">
              <w:rPr>
                <w:rFonts w:ascii="Times New Roman" w:hAnsi="Times New Roman"/>
                <w:b/>
                <w:spacing w:val="-8"/>
                <w:sz w:val="24"/>
                <w:szCs w:val="24"/>
                <w:lang w:val="nl-NL"/>
              </w:rPr>
              <w:t>Chương 2: Thể thức và kỹ thuật trình bày văn bản</w:t>
            </w:r>
          </w:p>
          <w:p w:rsidR="00004CE5" w:rsidRPr="00004CE5" w:rsidRDefault="00004CE5" w:rsidP="00E90DC2">
            <w:pPr>
              <w:widowControl w:val="0"/>
              <w:spacing w:after="0" w:line="240" w:lineRule="auto"/>
              <w:rPr>
                <w:rFonts w:ascii="Times New Roman" w:hAnsi="Times New Roman"/>
                <w:spacing w:val="-8"/>
                <w:sz w:val="24"/>
                <w:szCs w:val="24"/>
                <w:lang w:val="nl-NL"/>
              </w:rPr>
            </w:pPr>
            <w:r w:rsidRPr="00004CE5">
              <w:rPr>
                <w:rFonts w:ascii="Times New Roman" w:hAnsi="Times New Roman"/>
                <w:spacing w:val="-8"/>
                <w:sz w:val="24"/>
                <w:szCs w:val="24"/>
                <w:lang w:val="nl-NL"/>
              </w:rPr>
              <w:t xml:space="preserve">2.1. </w:t>
            </w:r>
            <w:r w:rsidRPr="00004CE5">
              <w:rPr>
                <w:rFonts w:ascii="Times New Roman" w:hAnsi="Times New Roman"/>
                <w:bCs/>
                <w:spacing w:val="-8"/>
                <w:sz w:val="24"/>
                <w:szCs w:val="24"/>
                <w:lang w:val="nl-NL"/>
              </w:rPr>
              <w:t>Khổ giấy, kiểu trình bày, định lề trang văn bản và vị trí trình bày</w:t>
            </w:r>
            <w:r w:rsidRPr="00004CE5">
              <w:rPr>
                <w:rFonts w:ascii="Times New Roman" w:hAnsi="Times New Roman"/>
                <w:spacing w:val="-8"/>
                <w:sz w:val="24"/>
                <w:szCs w:val="24"/>
                <w:lang w:val="nl-NL"/>
              </w:rPr>
              <w:t xml:space="preserve"> </w:t>
            </w:r>
          </w:p>
          <w:p w:rsidR="00004CE5" w:rsidRPr="00004CE5" w:rsidRDefault="00004CE5" w:rsidP="00E90DC2">
            <w:pPr>
              <w:widowControl w:val="0"/>
              <w:spacing w:after="0" w:line="240" w:lineRule="auto"/>
              <w:jc w:val="both"/>
              <w:rPr>
                <w:rFonts w:ascii="Times New Roman" w:hAnsi="Times New Roman"/>
                <w:spacing w:val="-8"/>
                <w:sz w:val="24"/>
                <w:szCs w:val="24"/>
                <w:lang w:val="nl-NL"/>
              </w:rPr>
            </w:pPr>
            <w:r w:rsidRPr="00004CE5">
              <w:rPr>
                <w:rFonts w:ascii="Times New Roman" w:hAnsi="Times New Roman"/>
                <w:bCs/>
                <w:spacing w:val="-8"/>
                <w:sz w:val="24"/>
                <w:szCs w:val="24"/>
                <w:lang w:val="nl-NL"/>
              </w:rPr>
              <w:t>2.2. Thể thức và soạn thảo hình thức văn bản</w:t>
            </w:r>
          </w:p>
          <w:p w:rsidR="00E31DB3" w:rsidRPr="004565CC" w:rsidRDefault="00004CE5" w:rsidP="00E90DC2">
            <w:pPr>
              <w:pStyle w:val="muc1"/>
              <w:widowControl w:val="0"/>
              <w:spacing w:before="0" w:after="0" w:line="240" w:lineRule="auto"/>
              <w:ind w:firstLine="0"/>
              <w:rPr>
                <w:rFonts w:ascii="Times New Roman" w:hAnsi="Times New Roman"/>
                <w:b w:val="0"/>
                <w:bCs w:val="0"/>
                <w:sz w:val="24"/>
                <w:szCs w:val="24"/>
                <w:lang w:val="nl-NL"/>
              </w:rPr>
            </w:pPr>
            <w:r w:rsidRPr="004565CC">
              <w:rPr>
                <w:rFonts w:ascii="Times New Roman" w:eastAsia="Calibri" w:hAnsi="Times New Roman"/>
                <w:b w:val="0"/>
                <w:spacing w:val="-8"/>
                <w:sz w:val="24"/>
                <w:szCs w:val="24"/>
                <w:lang w:val="nl-NL"/>
              </w:rPr>
              <w:t>2.3. Soạn thảo nội dung văn bản</w:t>
            </w:r>
          </w:p>
        </w:tc>
        <w:tc>
          <w:tcPr>
            <w:tcW w:w="851" w:type="dxa"/>
          </w:tcPr>
          <w:p w:rsidR="00E31DB3" w:rsidRPr="004565CC" w:rsidRDefault="00E90DC2"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4</w:t>
            </w:r>
          </w:p>
        </w:tc>
        <w:tc>
          <w:tcPr>
            <w:tcW w:w="850" w:type="dxa"/>
          </w:tcPr>
          <w:p w:rsidR="00E31DB3" w:rsidRPr="004565CC" w:rsidRDefault="00E90DC2"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2</w:t>
            </w:r>
          </w:p>
        </w:tc>
        <w:tc>
          <w:tcPr>
            <w:tcW w:w="851" w:type="dxa"/>
          </w:tcPr>
          <w:p w:rsidR="00E31DB3" w:rsidRPr="004565CC" w:rsidRDefault="00E90DC2"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4</w:t>
            </w:r>
          </w:p>
        </w:tc>
        <w:tc>
          <w:tcPr>
            <w:tcW w:w="3007" w:type="dxa"/>
          </w:tcPr>
          <w:p w:rsidR="000156E5" w:rsidRPr="004565CC" w:rsidRDefault="000156E5" w:rsidP="000156E5">
            <w:pPr>
              <w:spacing w:after="0" w:line="240" w:lineRule="auto"/>
              <w:jc w:val="both"/>
              <w:rPr>
                <w:rFonts w:ascii="Times New Roman" w:hAnsi="Times New Roman"/>
                <w:sz w:val="24"/>
                <w:szCs w:val="24"/>
              </w:rPr>
            </w:pPr>
            <w:r w:rsidRPr="004565CC">
              <w:rPr>
                <w:rFonts w:ascii="Times New Roman" w:hAnsi="Times New Roman"/>
                <w:sz w:val="24"/>
                <w:szCs w:val="24"/>
              </w:rPr>
              <w:t xml:space="preserve">Giáo trình xây dựng văn bản pháp luật </w:t>
            </w:r>
          </w:p>
          <w:p w:rsidR="000156E5" w:rsidRPr="004565CC" w:rsidRDefault="000156E5" w:rsidP="000156E5">
            <w:pPr>
              <w:spacing w:after="0" w:line="240" w:lineRule="auto"/>
              <w:jc w:val="both"/>
              <w:rPr>
                <w:rFonts w:ascii="Times New Roman" w:hAnsi="Times New Roman"/>
                <w:sz w:val="24"/>
                <w:szCs w:val="24"/>
              </w:rPr>
            </w:pPr>
            <w:r w:rsidRPr="004565CC">
              <w:rPr>
                <w:rFonts w:ascii="Times New Roman" w:hAnsi="Times New Roman"/>
                <w:sz w:val="24"/>
                <w:szCs w:val="24"/>
              </w:rPr>
              <w:t>Luật ban hành VBQPPL của hội đồng nhân dân, uỷ ban nhân dân năm 2004.</w:t>
            </w:r>
          </w:p>
          <w:p w:rsidR="000156E5" w:rsidRPr="004565CC" w:rsidRDefault="000156E5" w:rsidP="000156E5">
            <w:pPr>
              <w:spacing w:after="0" w:line="240" w:lineRule="auto"/>
              <w:jc w:val="both"/>
              <w:rPr>
                <w:rFonts w:ascii="Times New Roman" w:hAnsi="Times New Roman"/>
                <w:sz w:val="24"/>
                <w:szCs w:val="24"/>
              </w:rPr>
            </w:pPr>
            <w:r w:rsidRPr="004565CC">
              <w:rPr>
                <w:rFonts w:ascii="Times New Roman" w:hAnsi="Times New Roman"/>
                <w:sz w:val="24"/>
                <w:szCs w:val="24"/>
              </w:rPr>
              <w:t>Luật ban hành VBQPPL năm 2008.</w:t>
            </w:r>
          </w:p>
          <w:p w:rsidR="00DB6A79" w:rsidRPr="004565CC" w:rsidRDefault="000156E5" w:rsidP="000156E5">
            <w:pPr>
              <w:spacing w:after="0" w:line="240" w:lineRule="auto"/>
              <w:jc w:val="both"/>
              <w:rPr>
                <w:rFonts w:ascii="Times New Roman" w:hAnsi="Times New Roman"/>
                <w:sz w:val="24"/>
                <w:szCs w:val="24"/>
              </w:rPr>
            </w:pPr>
            <w:r w:rsidRPr="004565CC">
              <w:rPr>
                <w:rFonts w:ascii="Times New Roman" w:hAnsi="Times New Roman"/>
                <w:sz w:val="24"/>
                <w:szCs w:val="24"/>
              </w:rPr>
              <w:t>Thông tư của Bộ nội vụ số 01/2011/TT-BNV.</w:t>
            </w:r>
          </w:p>
        </w:tc>
        <w:tc>
          <w:tcPr>
            <w:tcW w:w="828" w:type="dxa"/>
          </w:tcPr>
          <w:p w:rsidR="00E31DB3" w:rsidRPr="00FD40FF" w:rsidRDefault="00E31DB3" w:rsidP="00E90DC2">
            <w:pPr>
              <w:spacing w:after="0" w:line="240" w:lineRule="auto"/>
              <w:rPr>
                <w:rFonts w:ascii="Times New Roman" w:hAnsi="Times New Roman"/>
                <w:b/>
                <w:sz w:val="20"/>
                <w:szCs w:val="20"/>
              </w:rPr>
            </w:pPr>
          </w:p>
        </w:tc>
      </w:tr>
      <w:tr w:rsidR="009650C8" w:rsidRPr="00E31DB3" w:rsidTr="004565CC">
        <w:trPr>
          <w:jc w:val="center"/>
        </w:trPr>
        <w:tc>
          <w:tcPr>
            <w:tcW w:w="3403" w:type="dxa"/>
          </w:tcPr>
          <w:p w:rsidR="00004CE5" w:rsidRPr="004565CC" w:rsidRDefault="00004CE5" w:rsidP="00E90DC2">
            <w:pPr>
              <w:widowControl w:val="0"/>
              <w:spacing w:after="0" w:line="240" w:lineRule="auto"/>
              <w:jc w:val="both"/>
              <w:rPr>
                <w:rFonts w:ascii="Times New Roman" w:hAnsi="Times New Roman"/>
                <w:b/>
                <w:sz w:val="24"/>
                <w:szCs w:val="24"/>
              </w:rPr>
            </w:pPr>
            <w:r w:rsidRPr="004565CC">
              <w:rPr>
                <w:rFonts w:ascii="Times New Roman" w:hAnsi="Times New Roman"/>
                <w:b/>
                <w:sz w:val="24"/>
                <w:szCs w:val="24"/>
              </w:rPr>
              <w:t>Chương 3. Ngôn ngữ văn bản quản lý nhà nướ</w:t>
            </w:r>
            <w:r w:rsidRPr="004565CC">
              <w:rPr>
                <w:rFonts w:ascii="Times New Roman" w:hAnsi="Times New Roman"/>
                <w:b/>
                <w:sz w:val="24"/>
                <w:szCs w:val="24"/>
              </w:rPr>
              <w:t xml:space="preserve">c </w:t>
            </w:r>
            <w:r w:rsidRPr="004565CC">
              <w:rPr>
                <w:rFonts w:ascii="Times New Roman" w:hAnsi="Times New Roman"/>
                <w:sz w:val="24"/>
                <w:szCs w:val="24"/>
              </w:rPr>
              <w:t>3.1. Khái niệm ngôn ngữ trong văn bản quản lý nhà nước</w:t>
            </w:r>
          </w:p>
          <w:p w:rsidR="00851744" w:rsidRPr="004565CC" w:rsidRDefault="00004CE5" w:rsidP="00E90DC2">
            <w:pPr>
              <w:widowControl w:val="0"/>
              <w:spacing w:after="0" w:line="240" w:lineRule="auto"/>
              <w:jc w:val="both"/>
              <w:rPr>
                <w:rFonts w:ascii="Times New Roman" w:hAnsi="Times New Roman"/>
                <w:sz w:val="24"/>
                <w:szCs w:val="24"/>
              </w:rPr>
            </w:pPr>
            <w:r w:rsidRPr="004565CC">
              <w:rPr>
                <w:rFonts w:ascii="Times New Roman" w:hAnsi="Times New Roman"/>
                <w:sz w:val="24"/>
                <w:szCs w:val="24"/>
              </w:rPr>
              <w:t>3.2. Yêu cầu đối với ngôn ngữ trong văn bản quản lý nhà nướ</w:t>
            </w:r>
            <w:r w:rsidR="00851744" w:rsidRPr="004565CC">
              <w:rPr>
                <w:rFonts w:ascii="Times New Roman" w:hAnsi="Times New Roman"/>
                <w:sz w:val="24"/>
                <w:szCs w:val="24"/>
              </w:rPr>
              <w:t>c</w:t>
            </w:r>
          </w:p>
          <w:p w:rsidR="00851744" w:rsidRPr="004565CC" w:rsidRDefault="00004CE5" w:rsidP="00E90DC2">
            <w:pPr>
              <w:widowControl w:val="0"/>
              <w:spacing w:after="0" w:line="240" w:lineRule="auto"/>
              <w:jc w:val="both"/>
              <w:rPr>
                <w:rFonts w:ascii="Times New Roman" w:hAnsi="Times New Roman"/>
                <w:sz w:val="24"/>
                <w:szCs w:val="24"/>
              </w:rPr>
            </w:pPr>
            <w:r w:rsidRPr="004565CC">
              <w:rPr>
                <w:rFonts w:ascii="Times New Roman" w:hAnsi="Times New Roman"/>
                <w:sz w:val="24"/>
                <w:szCs w:val="24"/>
              </w:rPr>
              <w:t>3.2.1. Đảm bả</w:t>
            </w:r>
            <w:r w:rsidR="00851744" w:rsidRPr="004565CC">
              <w:rPr>
                <w:rFonts w:ascii="Times New Roman" w:hAnsi="Times New Roman"/>
                <w:sz w:val="24"/>
                <w:szCs w:val="24"/>
              </w:rPr>
              <w:t>o tính nghiêm túc, khách quan</w:t>
            </w:r>
          </w:p>
          <w:p w:rsidR="00851744" w:rsidRPr="004565CC" w:rsidRDefault="00004CE5" w:rsidP="00E90DC2">
            <w:pPr>
              <w:widowControl w:val="0"/>
              <w:spacing w:after="0" w:line="240" w:lineRule="auto"/>
              <w:jc w:val="both"/>
              <w:rPr>
                <w:rFonts w:ascii="Times New Roman" w:hAnsi="Times New Roman"/>
                <w:sz w:val="24"/>
                <w:szCs w:val="24"/>
              </w:rPr>
            </w:pPr>
            <w:r w:rsidRPr="004565CC">
              <w:rPr>
                <w:rFonts w:ascii="Times New Roman" w:hAnsi="Times New Roman"/>
                <w:sz w:val="24"/>
                <w:szCs w:val="24"/>
              </w:rPr>
              <w:t>3.2.2. Đảm bả</w:t>
            </w:r>
            <w:r w:rsidR="00851744" w:rsidRPr="004565CC">
              <w:rPr>
                <w:rFonts w:ascii="Times New Roman" w:hAnsi="Times New Roman"/>
                <w:sz w:val="24"/>
                <w:szCs w:val="24"/>
              </w:rPr>
              <w:t>o tính chính xác, rõ ràng.</w:t>
            </w:r>
          </w:p>
          <w:p w:rsidR="00004CE5" w:rsidRPr="004565CC" w:rsidRDefault="00004CE5" w:rsidP="00E90DC2">
            <w:pPr>
              <w:widowControl w:val="0"/>
              <w:spacing w:after="0" w:line="240" w:lineRule="auto"/>
              <w:jc w:val="both"/>
              <w:rPr>
                <w:rFonts w:ascii="Times New Roman" w:hAnsi="Times New Roman"/>
                <w:sz w:val="24"/>
                <w:szCs w:val="24"/>
              </w:rPr>
            </w:pPr>
            <w:r w:rsidRPr="004565CC">
              <w:rPr>
                <w:rFonts w:ascii="Times New Roman" w:hAnsi="Times New Roman"/>
                <w:sz w:val="24"/>
                <w:szCs w:val="24"/>
              </w:rPr>
              <w:t>3.2.3. Đảm bảo tính phổ thông, thống nhất.</w:t>
            </w:r>
          </w:p>
          <w:p w:rsidR="00004CE5" w:rsidRPr="004565CC" w:rsidRDefault="00004CE5" w:rsidP="00E90DC2">
            <w:pPr>
              <w:widowControl w:val="0"/>
              <w:spacing w:after="0" w:line="240" w:lineRule="auto"/>
              <w:jc w:val="both"/>
              <w:rPr>
                <w:rFonts w:ascii="Times New Roman" w:hAnsi="Times New Roman"/>
                <w:sz w:val="24"/>
                <w:szCs w:val="24"/>
              </w:rPr>
            </w:pPr>
            <w:r w:rsidRPr="004565CC">
              <w:rPr>
                <w:rFonts w:ascii="Times New Roman" w:hAnsi="Times New Roman"/>
                <w:sz w:val="24"/>
                <w:szCs w:val="24"/>
              </w:rPr>
              <w:t>3.3. Kĩ thuật sử dụng ngôn ngữ trong văn bản quản lý nhà nước</w:t>
            </w:r>
          </w:p>
          <w:p w:rsidR="00004CE5" w:rsidRPr="004565CC" w:rsidRDefault="00004CE5" w:rsidP="00E90DC2">
            <w:pPr>
              <w:widowControl w:val="0"/>
              <w:spacing w:after="0" w:line="240" w:lineRule="auto"/>
              <w:jc w:val="both"/>
              <w:rPr>
                <w:rFonts w:ascii="Times New Roman" w:hAnsi="Times New Roman"/>
                <w:sz w:val="24"/>
                <w:szCs w:val="24"/>
              </w:rPr>
            </w:pPr>
            <w:r w:rsidRPr="004565CC">
              <w:rPr>
                <w:rFonts w:ascii="Times New Roman" w:hAnsi="Times New Roman"/>
                <w:sz w:val="24"/>
                <w:szCs w:val="24"/>
              </w:rPr>
              <w:t>3.3.1. Kĩ thuật sử dụng từ trong văn bản quản lý nhà nước</w:t>
            </w:r>
          </w:p>
          <w:p w:rsidR="00851744" w:rsidRPr="004565CC" w:rsidRDefault="00004CE5" w:rsidP="00E90DC2">
            <w:pPr>
              <w:widowControl w:val="0"/>
              <w:spacing w:after="0" w:line="240" w:lineRule="auto"/>
              <w:jc w:val="both"/>
              <w:rPr>
                <w:rFonts w:ascii="Times New Roman" w:hAnsi="Times New Roman"/>
                <w:sz w:val="24"/>
                <w:szCs w:val="24"/>
              </w:rPr>
            </w:pPr>
            <w:r w:rsidRPr="004565CC">
              <w:rPr>
                <w:rFonts w:ascii="Times New Roman" w:hAnsi="Times New Roman"/>
                <w:sz w:val="24"/>
                <w:szCs w:val="24"/>
              </w:rPr>
              <w:lastRenderedPageBreak/>
              <w:t>3.3.2. Sử dụng câu trong văn bản quản lý nhà nướ</w:t>
            </w:r>
            <w:r w:rsidR="00851744" w:rsidRPr="004565CC">
              <w:rPr>
                <w:rFonts w:ascii="Times New Roman" w:hAnsi="Times New Roman"/>
                <w:sz w:val="24"/>
                <w:szCs w:val="24"/>
              </w:rPr>
              <w:t>c</w:t>
            </w:r>
          </w:p>
          <w:p w:rsidR="00E31DB3" w:rsidRPr="004565CC" w:rsidRDefault="00004CE5" w:rsidP="00E90DC2">
            <w:pPr>
              <w:widowControl w:val="0"/>
              <w:spacing w:after="0" w:line="240" w:lineRule="auto"/>
              <w:jc w:val="both"/>
              <w:rPr>
                <w:rFonts w:ascii="Times New Roman" w:hAnsi="Times New Roman"/>
                <w:sz w:val="24"/>
                <w:szCs w:val="24"/>
              </w:rPr>
            </w:pPr>
            <w:r w:rsidRPr="004565CC">
              <w:rPr>
                <w:rFonts w:ascii="Times New Roman" w:hAnsi="Times New Roman"/>
                <w:sz w:val="24"/>
                <w:szCs w:val="24"/>
              </w:rPr>
              <w:t>3.3.3. Xây dựng đoạn trong văn bản quản lý nhà nước</w:t>
            </w:r>
          </w:p>
        </w:tc>
        <w:tc>
          <w:tcPr>
            <w:tcW w:w="851" w:type="dxa"/>
          </w:tcPr>
          <w:p w:rsidR="00E31DB3" w:rsidRPr="004565CC" w:rsidRDefault="00E90DC2"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lastRenderedPageBreak/>
              <w:t>4</w:t>
            </w:r>
          </w:p>
        </w:tc>
        <w:tc>
          <w:tcPr>
            <w:tcW w:w="850" w:type="dxa"/>
          </w:tcPr>
          <w:p w:rsidR="00E31DB3" w:rsidRPr="004565CC" w:rsidRDefault="00E90DC2"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2</w:t>
            </w:r>
          </w:p>
        </w:tc>
        <w:tc>
          <w:tcPr>
            <w:tcW w:w="851" w:type="dxa"/>
          </w:tcPr>
          <w:p w:rsidR="00E31DB3" w:rsidRPr="004565CC" w:rsidRDefault="00E90DC2"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4</w:t>
            </w:r>
          </w:p>
        </w:tc>
        <w:tc>
          <w:tcPr>
            <w:tcW w:w="3007" w:type="dxa"/>
          </w:tcPr>
          <w:p w:rsidR="00DE5324" w:rsidRPr="004565CC" w:rsidRDefault="00DE5324" w:rsidP="00DE5324">
            <w:pPr>
              <w:spacing w:after="0" w:line="240" w:lineRule="auto"/>
              <w:jc w:val="both"/>
              <w:rPr>
                <w:rFonts w:ascii="Times New Roman" w:hAnsi="Times New Roman"/>
                <w:sz w:val="24"/>
                <w:szCs w:val="24"/>
              </w:rPr>
            </w:pPr>
            <w:r w:rsidRPr="004565CC">
              <w:rPr>
                <w:rFonts w:ascii="Times New Roman" w:hAnsi="Times New Roman"/>
                <w:sz w:val="24"/>
                <w:szCs w:val="24"/>
              </w:rPr>
              <w:t xml:space="preserve">Giáo trình xây dựng văn bản pháp luật </w:t>
            </w:r>
          </w:p>
          <w:p w:rsidR="00DE5324" w:rsidRPr="004565CC" w:rsidRDefault="00DE5324" w:rsidP="00DE5324">
            <w:pPr>
              <w:spacing w:after="0" w:line="240" w:lineRule="auto"/>
              <w:jc w:val="both"/>
              <w:rPr>
                <w:rFonts w:ascii="Times New Roman" w:hAnsi="Times New Roman"/>
                <w:sz w:val="24"/>
                <w:szCs w:val="24"/>
              </w:rPr>
            </w:pPr>
            <w:r w:rsidRPr="004565CC">
              <w:rPr>
                <w:rFonts w:ascii="Times New Roman" w:hAnsi="Times New Roman"/>
                <w:sz w:val="24"/>
                <w:szCs w:val="24"/>
              </w:rPr>
              <w:t>Luật ban hành VBQPPL của hội đồng nhân dân, uỷ ban nhân dân năm 2004.</w:t>
            </w:r>
          </w:p>
          <w:p w:rsidR="00DE5324" w:rsidRPr="004565CC" w:rsidRDefault="00DE5324" w:rsidP="00DE5324">
            <w:pPr>
              <w:spacing w:after="0" w:line="240" w:lineRule="auto"/>
              <w:jc w:val="both"/>
              <w:rPr>
                <w:rFonts w:ascii="Times New Roman" w:hAnsi="Times New Roman"/>
                <w:sz w:val="24"/>
                <w:szCs w:val="24"/>
              </w:rPr>
            </w:pPr>
            <w:r w:rsidRPr="004565CC">
              <w:rPr>
                <w:rFonts w:ascii="Times New Roman" w:hAnsi="Times New Roman"/>
                <w:sz w:val="24"/>
                <w:szCs w:val="24"/>
              </w:rPr>
              <w:t>Luật ban hành VBQPPL năm 2008.</w:t>
            </w:r>
          </w:p>
          <w:p w:rsidR="00E31DB3" w:rsidRPr="004565CC" w:rsidRDefault="00DE5324" w:rsidP="00DE5324">
            <w:pPr>
              <w:spacing w:after="0" w:line="240" w:lineRule="auto"/>
              <w:jc w:val="both"/>
              <w:rPr>
                <w:rFonts w:ascii="Times New Roman" w:hAnsi="Times New Roman"/>
                <w:b/>
                <w:sz w:val="24"/>
                <w:szCs w:val="24"/>
              </w:rPr>
            </w:pPr>
            <w:r w:rsidRPr="004565CC">
              <w:rPr>
                <w:rFonts w:ascii="Times New Roman" w:hAnsi="Times New Roman"/>
                <w:sz w:val="24"/>
                <w:szCs w:val="24"/>
              </w:rPr>
              <w:t>Thông tư của Bộ nội vụ số 01/2011/TT-BNV.</w:t>
            </w:r>
          </w:p>
        </w:tc>
        <w:tc>
          <w:tcPr>
            <w:tcW w:w="828" w:type="dxa"/>
          </w:tcPr>
          <w:p w:rsidR="00E31DB3" w:rsidRPr="00FD40FF" w:rsidRDefault="00E31DB3" w:rsidP="00E90DC2">
            <w:pPr>
              <w:spacing w:after="0" w:line="240" w:lineRule="auto"/>
              <w:rPr>
                <w:rFonts w:ascii="Times New Roman" w:hAnsi="Times New Roman"/>
                <w:b/>
                <w:sz w:val="20"/>
                <w:szCs w:val="20"/>
              </w:rPr>
            </w:pPr>
          </w:p>
        </w:tc>
      </w:tr>
      <w:tr w:rsidR="00DD3182" w:rsidRPr="00E31DB3" w:rsidTr="004565CC">
        <w:trPr>
          <w:jc w:val="center"/>
        </w:trPr>
        <w:tc>
          <w:tcPr>
            <w:tcW w:w="3403" w:type="dxa"/>
          </w:tcPr>
          <w:p w:rsidR="00E90DC2" w:rsidRPr="004565CC" w:rsidRDefault="00E90DC2" w:rsidP="00E90DC2">
            <w:pPr>
              <w:widowControl w:val="0"/>
              <w:spacing w:after="0" w:line="240" w:lineRule="auto"/>
              <w:jc w:val="both"/>
              <w:rPr>
                <w:rFonts w:ascii="Times New Roman" w:hAnsi="Times New Roman"/>
                <w:b/>
                <w:sz w:val="24"/>
                <w:szCs w:val="24"/>
              </w:rPr>
            </w:pPr>
            <w:r w:rsidRPr="004565CC">
              <w:rPr>
                <w:rFonts w:ascii="Times New Roman" w:hAnsi="Times New Roman"/>
                <w:b/>
                <w:sz w:val="24"/>
                <w:szCs w:val="24"/>
              </w:rPr>
              <w:lastRenderedPageBreak/>
              <w:t>Chương 4 : Xây dựng văn bản quản lý nhà nước</w:t>
            </w:r>
          </w:p>
          <w:p w:rsidR="00E90DC2" w:rsidRPr="004565CC" w:rsidRDefault="00E90DC2" w:rsidP="00E90DC2">
            <w:pPr>
              <w:widowControl w:val="0"/>
              <w:spacing w:after="0" w:line="240" w:lineRule="auto"/>
              <w:jc w:val="both"/>
              <w:rPr>
                <w:rFonts w:ascii="Times New Roman" w:hAnsi="Times New Roman"/>
                <w:sz w:val="24"/>
                <w:szCs w:val="24"/>
              </w:rPr>
            </w:pPr>
            <w:r w:rsidRPr="004565CC">
              <w:rPr>
                <w:rFonts w:ascii="Times New Roman" w:hAnsi="Times New Roman"/>
                <w:b/>
                <w:sz w:val="24"/>
                <w:szCs w:val="24"/>
              </w:rPr>
              <w:t xml:space="preserve"> </w:t>
            </w:r>
            <w:r w:rsidRPr="004565CC">
              <w:rPr>
                <w:rFonts w:ascii="Times New Roman" w:hAnsi="Times New Roman"/>
                <w:sz w:val="24"/>
                <w:szCs w:val="24"/>
              </w:rPr>
              <w:t>4.1. Xác định tên loại văn bản</w:t>
            </w:r>
          </w:p>
          <w:p w:rsidR="00E90DC2" w:rsidRPr="004565CC" w:rsidRDefault="00E90DC2" w:rsidP="00E90DC2">
            <w:pPr>
              <w:widowControl w:val="0"/>
              <w:spacing w:after="0" w:line="240" w:lineRule="auto"/>
              <w:jc w:val="both"/>
              <w:rPr>
                <w:rFonts w:ascii="Times New Roman" w:hAnsi="Times New Roman"/>
                <w:sz w:val="24"/>
                <w:szCs w:val="24"/>
              </w:rPr>
            </w:pPr>
            <w:r w:rsidRPr="004565CC">
              <w:rPr>
                <w:rFonts w:ascii="Times New Roman" w:hAnsi="Times New Roman"/>
                <w:sz w:val="24"/>
                <w:szCs w:val="24"/>
              </w:rPr>
              <w:t xml:space="preserve"> </w:t>
            </w:r>
            <w:r w:rsidRPr="004565CC">
              <w:rPr>
                <w:rFonts w:ascii="Times New Roman" w:hAnsi="Times New Roman"/>
                <w:sz w:val="24"/>
                <w:szCs w:val="24"/>
              </w:rPr>
              <w:t>4.2. Quy trình xây dựng VBQPPL</w:t>
            </w:r>
          </w:p>
          <w:p w:rsidR="00E31DB3" w:rsidRPr="004565CC" w:rsidRDefault="00E90DC2" w:rsidP="00E90DC2">
            <w:pPr>
              <w:widowControl w:val="0"/>
              <w:spacing w:after="0" w:line="240" w:lineRule="auto"/>
              <w:jc w:val="both"/>
              <w:rPr>
                <w:rFonts w:ascii="Times New Roman" w:eastAsia="Times New Roman" w:hAnsi="Times New Roman"/>
                <w:bCs/>
                <w:iCs/>
                <w:sz w:val="24"/>
                <w:szCs w:val="24"/>
                <w:lang w:val="nl-NL"/>
              </w:rPr>
            </w:pPr>
            <w:r w:rsidRPr="004565CC">
              <w:rPr>
                <w:rFonts w:ascii="Times New Roman" w:hAnsi="Times New Roman"/>
                <w:sz w:val="24"/>
                <w:szCs w:val="24"/>
              </w:rPr>
              <w:t xml:space="preserve"> 4.3. Quy trình xây dựng văn bản áp dụng pháp luật</w:t>
            </w:r>
          </w:p>
        </w:tc>
        <w:tc>
          <w:tcPr>
            <w:tcW w:w="851" w:type="dxa"/>
          </w:tcPr>
          <w:p w:rsidR="00E31DB3" w:rsidRPr="004565CC" w:rsidRDefault="00E90DC2"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4</w:t>
            </w:r>
          </w:p>
        </w:tc>
        <w:tc>
          <w:tcPr>
            <w:tcW w:w="850" w:type="dxa"/>
          </w:tcPr>
          <w:p w:rsidR="00E31DB3" w:rsidRPr="004565CC" w:rsidRDefault="00E90DC2"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2</w:t>
            </w:r>
          </w:p>
        </w:tc>
        <w:tc>
          <w:tcPr>
            <w:tcW w:w="851" w:type="dxa"/>
          </w:tcPr>
          <w:p w:rsidR="00E31DB3" w:rsidRPr="004565CC" w:rsidRDefault="00E90DC2" w:rsidP="00E90DC2">
            <w:pPr>
              <w:spacing w:after="0" w:line="240" w:lineRule="auto"/>
              <w:rPr>
                <w:rFonts w:ascii="Times New Roman" w:hAnsi="Times New Roman"/>
                <w:b/>
                <w:sz w:val="24"/>
                <w:szCs w:val="24"/>
              </w:rPr>
            </w:pPr>
            <w:r w:rsidRPr="004565CC">
              <w:rPr>
                <w:rFonts w:ascii="Times New Roman" w:hAnsi="Times New Roman"/>
                <w:b/>
                <w:sz w:val="24"/>
                <w:szCs w:val="24"/>
              </w:rPr>
              <w:t>4</w:t>
            </w:r>
          </w:p>
        </w:tc>
        <w:tc>
          <w:tcPr>
            <w:tcW w:w="3007" w:type="dxa"/>
          </w:tcPr>
          <w:p w:rsidR="00111D46" w:rsidRPr="004565CC" w:rsidRDefault="00111D46" w:rsidP="00111D46">
            <w:pPr>
              <w:spacing w:after="0" w:line="240" w:lineRule="auto"/>
              <w:jc w:val="both"/>
              <w:rPr>
                <w:rFonts w:ascii="Times New Roman" w:hAnsi="Times New Roman"/>
                <w:sz w:val="24"/>
                <w:szCs w:val="24"/>
              </w:rPr>
            </w:pPr>
            <w:r w:rsidRPr="004565CC">
              <w:rPr>
                <w:rFonts w:ascii="Times New Roman" w:hAnsi="Times New Roman"/>
                <w:sz w:val="24"/>
                <w:szCs w:val="24"/>
              </w:rPr>
              <w:t xml:space="preserve">Giáo trình xây dựng văn bản pháp luật </w:t>
            </w:r>
          </w:p>
          <w:p w:rsidR="00111D46" w:rsidRPr="004565CC" w:rsidRDefault="00111D46" w:rsidP="00111D46">
            <w:pPr>
              <w:spacing w:after="0" w:line="240" w:lineRule="auto"/>
              <w:jc w:val="both"/>
              <w:rPr>
                <w:rFonts w:ascii="Times New Roman" w:hAnsi="Times New Roman"/>
                <w:sz w:val="24"/>
                <w:szCs w:val="24"/>
              </w:rPr>
            </w:pPr>
            <w:r w:rsidRPr="004565CC">
              <w:rPr>
                <w:rFonts w:ascii="Times New Roman" w:hAnsi="Times New Roman"/>
                <w:sz w:val="24"/>
                <w:szCs w:val="24"/>
              </w:rPr>
              <w:t>Luật ban hành VBQPPL của hội đồng nhân dân, uỷ ban nhân dân năm 2004.</w:t>
            </w:r>
          </w:p>
          <w:p w:rsidR="00111D46" w:rsidRPr="004565CC" w:rsidRDefault="00111D46" w:rsidP="00111D46">
            <w:pPr>
              <w:spacing w:after="0" w:line="240" w:lineRule="auto"/>
              <w:jc w:val="both"/>
              <w:rPr>
                <w:rFonts w:ascii="Times New Roman" w:hAnsi="Times New Roman"/>
                <w:sz w:val="24"/>
                <w:szCs w:val="24"/>
              </w:rPr>
            </w:pPr>
            <w:r w:rsidRPr="004565CC">
              <w:rPr>
                <w:rFonts w:ascii="Times New Roman" w:hAnsi="Times New Roman"/>
                <w:sz w:val="24"/>
                <w:szCs w:val="24"/>
              </w:rPr>
              <w:t>Luật ban hành VBQPPL năm 2008.</w:t>
            </w:r>
          </w:p>
          <w:p w:rsidR="00111D46" w:rsidRPr="004565CC" w:rsidRDefault="00111D46" w:rsidP="00111D46">
            <w:pPr>
              <w:spacing w:after="0" w:line="240" w:lineRule="auto"/>
              <w:jc w:val="both"/>
              <w:rPr>
                <w:rFonts w:ascii="Times New Roman" w:hAnsi="Times New Roman"/>
                <w:sz w:val="24"/>
                <w:szCs w:val="24"/>
              </w:rPr>
            </w:pPr>
            <w:r w:rsidRPr="004565CC">
              <w:rPr>
                <w:rFonts w:ascii="Times New Roman" w:hAnsi="Times New Roman"/>
                <w:sz w:val="24"/>
                <w:szCs w:val="24"/>
              </w:rPr>
              <w:t>Thông tư của Bộ nội vụ số 01/2011/TT-BNV.</w:t>
            </w:r>
          </w:p>
          <w:p w:rsidR="00111D46" w:rsidRPr="004565CC" w:rsidRDefault="00111D46" w:rsidP="00111D46">
            <w:pPr>
              <w:spacing w:after="0" w:line="240" w:lineRule="auto"/>
              <w:jc w:val="both"/>
              <w:rPr>
                <w:rFonts w:ascii="Times New Roman" w:hAnsi="Times New Roman"/>
                <w:sz w:val="24"/>
                <w:szCs w:val="24"/>
              </w:rPr>
            </w:pPr>
            <w:r w:rsidRPr="004565CC">
              <w:rPr>
                <w:rFonts w:ascii="Times New Roman" w:hAnsi="Times New Roman"/>
                <w:sz w:val="24"/>
                <w:szCs w:val="24"/>
              </w:rPr>
              <w:t>Luật tổ chức Quốc hội năm 2001.</w:t>
            </w:r>
          </w:p>
          <w:p w:rsidR="00111D46" w:rsidRPr="004565CC" w:rsidRDefault="00111D46" w:rsidP="00111D46">
            <w:pPr>
              <w:spacing w:after="0" w:line="240" w:lineRule="auto"/>
              <w:jc w:val="both"/>
              <w:rPr>
                <w:rFonts w:ascii="Times New Roman" w:hAnsi="Times New Roman"/>
                <w:sz w:val="24"/>
                <w:szCs w:val="24"/>
              </w:rPr>
            </w:pPr>
            <w:r w:rsidRPr="004565CC">
              <w:rPr>
                <w:rFonts w:ascii="Times New Roman" w:hAnsi="Times New Roman"/>
                <w:sz w:val="24"/>
                <w:szCs w:val="24"/>
              </w:rPr>
              <w:t>Luật tổ chức Chính phủ năm 2001.</w:t>
            </w:r>
          </w:p>
          <w:p w:rsidR="00E31DB3" w:rsidRPr="004565CC" w:rsidRDefault="00111D46" w:rsidP="00111D46">
            <w:pPr>
              <w:spacing w:after="0" w:line="240" w:lineRule="auto"/>
              <w:jc w:val="both"/>
              <w:rPr>
                <w:rFonts w:ascii="Times New Roman" w:hAnsi="Times New Roman"/>
                <w:sz w:val="24"/>
                <w:szCs w:val="24"/>
              </w:rPr>
            </w:pPr>
            <w:r w:rsidRPr="004565CC">
              <w:rPr>
                <w:rFonts w:ascii="Times New Roman" w:hAnsi="Times New Roman"/>
                <w:sz w:val="24"/>
                <w:szCs w:val="24"/>
              </w:rPr>
              <w:t>Luật tổ chức hội đồng nhân dân và uỷ ban nhân dân năm 2003.</w:t>
            </w:r>
          </w:p>
        </w:tc>
        <w:tc>
          <w:tcPr>
            <w:tcW w:w="828" w:type="dxa"/>
          </w:tcPr>
          <w:p w:rsidR="00E31DB3" w:rsidRPr="00FD40FF" w:rsidRDefault="00DB6A79" w:rsidP="00E90DC2">
            <w:pPr>
              <w:spacing w:after="0" w:line="240" w:lineRule="auto"/>
              <w:rPr>
                <w:rFonts w:ascii="Times New Roman" w:hAnsi="Times New Roman"/>
                <w:sz w:val="20"/>
                <w:szCs w:val="20"/>
              </w:rPr>
            </w:pPr>
            <w:r w:rsidRPr="00FD40FF">
              <w:rPr>
                <w:rFonts w:ascii="Times New Roman" w:hAnsi="Times New Roman"/>
                <w:sz w:val="20"/>
                <w:szCs w:val="20"/>
              </w:rPr>
              <w:t xml:space="preserve"> </w:t>
            </w:r>
          </w:p>
        </w:tc>
      </w:tr>
      <w:tr w:rsidR="00DD3182" w:rsidRPr="00E31DB3" w:rsidTr="004565CC">
        <w:trPr>
          <w:jc w:val="center"/>
        </w:trPr>
        <w:tc>
          <w:tcPr>
            <w:tcW w:w="3403" w:type="dxa"/>
          </w:tcPr>
          <w:p w:rsidR="00E90DC2" w:rsidRPr="004565CC" w:rsidRDefault="00E90DC2" w:rsidP="00E90DC2">
            <w:pPr>
              <w:pStyle w:val="n-chuong1"/>
              <w:widowControl w:val="0"/>
              <w:spacing w:before="0" w:after="0"/>
              <w:jc w:val="both"/>
              <w:rPr>
                <w:rFonts w:ascii="Times New Roman" w:hAnsi="Times New Roman"/>
                <w:i w:val="0"/>
                <w:sz w:val="24"/>
                <w:szCs w:val="24"/>
              </w:rPr>
            </w:pPr>
            <w:r w:rsidRPr="004565CC">
              <w:rPr>
                <w:rFonts w:ascii="Times New Roman" w:hAnsi="Times New Roman"/>
                <w:i w:val="0"/>
                <w:sz w:val="24"/>
                <w:szCs w:val="24"/>
              </w:rPr>
              <w:t>Chương 5. Soạn</w:t>
            </w:r>
            <w:r w:rsidRPr="004565CC">
              <w:rPr>
                <w:rFonts w:ascii="Times New Roman" w:hAnsi="Times New Roman"/>
                <w:i w:val="0"/>
                <w:sz w:val="24"/>
                <w:szCs w:val="24"/>
              </w:rPr>
              <w:t xml:space="preserve"> thảo một số văn bản thông dụng</w:t>
            </w:r>
          </w:p>
          <w:p w:rsidR="00E90DC2" w:rsidRPr="004565CC" w:rsidRDefault="00E90DC2" w:rsidP="00E90DC2">
            <w:pPr>
              <w:pStyle w:val="n-chuong1"/>
              <w:widowControl w:val="0"/>
              <w:spacing w:before="0" w:after="0"/>
              <w:jc w:val="both"/>
              <w:rPr>
                <w:rFonts w:ascii="Times New Roman" w:hAnsi="Times New Roman"/>
                <w:i w:val="0"/>
                <w:sz w:val="24"/>
                <w:szCs w:val="24"/>
              </w:rPr>
            </w:pPr>
            <w:r w:rsidRPr="004565CC">
              <w:rPr>
                <w:rFonts w:ascii="Times New Roman" w:hAnsi="Times New Roman"/>
                <w:b w:val="0"/>
                <w:i w:val="0"/>
                <w:sz w:val="24"/>
                <w:szCs w:val="24"/>
              </w:rPr>
              <w:t>5.1. Luật, pháp lệnh</w:t>
            </w:r>
          </w:p>
          <w:p w:rsidR="00E90DC2" w:rsidRPr="004565CC" w:rsidRDefault="00E90DC2" w:rsidP="00E90DC2">
            <w:pPr>
              <w:pStyle w:val="n-chuong1"/>
              <w:widowControl w:val="0"/>
              <w:spacing w:before="0" w:after="0"/>
              <w:jc w:val="both"/>
              <w:rPr>
                <w:rFonts w:ascii="Times New Roman" w:hAnsi="Times New Roman"/>
                <w:i w:val="0"/>
                <w:sz w:val="24"/>
                <w:szCs w:val="24"/>
              </w:rPr>
            </w:pPr>
            <w:r w:rsidRPr="004565CC">
              <w:rPr>
                <w:rFonts w:ascii="Times New Roman" w:hAnsi="Times New Roman"/>
                <w:b w:val="0"/>
                <w:i w:val="0"/>
                <w:sz w:val="24"/>
                <w:szCs w:val="24"/>
              </w:rPr>
              <w:t>5.2. Nghị quyết</w:t>
            </w:r>
          </w:p>
          <w:p w:rsidR="00E90DC2" w:rsidRPr="004565CC" w:rsidRDefault="00E90DC2" w:rsidP="00E90DC2">
            <w:pPr>
              <w:pStyle w:val="n-chuong1"/>
              <w:widowControl w:val="0"/>
              <w:spacing w:before="0" w:after="0"/>
              <w:jc w:val="both"/>
              <w:rPr>
                <w:rFonts w:ascii="Times New Roman" w:hAnsi="Times New Roman"/>
                <w:i w:val="0"/>
                <w:sz w:val="24"/>
                <w:szCs w:val="24"/>
              </w:rPr>
            </w:pPr>
            <w:r w:rsidRPr="004565CC">
              <w:rPr>
                <w:rFonts w:ascii="Times New Roman" w:hAnsi="Times New Roman"/>
                <w:b w:val="0"/>
                <w:i w:val="0"/>
                <w:sz w:val="24"/>
                <w:szCs w:val="24"/>
              </w:rPr>
              <w:t xml:space="preserve"> 5.3. Nghị định</w:t>
            </w:r>
          </w:p>
          <w:p w:rsidR="00E90DC2" w:rsidRPr="004565CC" w:rsidRDefault="00E90DC2" w:rsidP="00E90DC2">
            <w:pPr>
              <w:pStyle w:val="n-chuong1"/>
              <w:widowControl w:val="0"/>
              <w:spacing w:before="0" w:after="0"/>
              <w:jc w:val="both"/>
              <w:rPr>
                <w:rFonts w:ascii="Times New Roman" w:hAnsi="Times New Roman"/>
                <w:i w:val="0"/>
                <w:sz w:val="24"/>
                <w:szCs w:val="24"/>
              </w:rPr>
            </w:pPr>
            <w:r w:rsidRPr="004565CC">
              <w:rPr>
                <w:rFonts w:ascii="Times New Roman" w:hAnsi="Times New Roman"/>
                <w:b w:val="0"/>
                <w:i w:val="0"/>
                <w:sz w:val="24"/>
                <w:szCs w:val="24"/>
              </w:rPr>
              <w:t>5.4. Thông tư</w:t>
            </w:r>
          </w:p>
          <w:p w:rsidR="00E90DC2" w:rsidRPr="004565CC" w:rsidRDefault="00E90DC2" w:rsidP="00E90DC2">
            <w:pPr>
              <w:pStyle w:val="n-chuong1"/>
              <w:widowControl w:val="0"/>
              <w:spacing w:before="0" w:after="0"/>
              <w:jc w:val="both"/>
              <w:rPr>
                <w:rFonts w:ascii="Times New Roman" w:hAnsi="Times New Roman"/>
                <w:b w:val="0"/>
                <w:i w:val="0"/>
                <w:sz w:val="24"/>
                <w:szCs w:val="24"/>
              </w:rPr>
            </w:pPr>
            <w:r w:rsidRPr="004565CC">
              <w:rPr>
                <w:rFonts w:ascii="Times New Roman" w:hAnsi="Times New Roman"/>
                <w:b w:val="0"/>
                <w:i w:val="0"/>
                <w:sz w:val="24"/>
                <w:szCs w:val="24"/>
              </w:rPr>
              <w:t xml:space="preserve">5.5. Quyết định </w:t>
            </w:r>
          </w:p>
          <w:p w:rsidR="00E90DC2" w:rsidRPr="004565CC" w:rsidRDefault="00E90DC2" w:rsidP="00E90DC2">
            <w:pPr>
              <w:pStyle w:val="n-chuong1"/>
              <w:widowControl w:val="0"/>
              <w:spacing w:before="0" w:after="0"/>
              <w:jc w:val="both"/>
              <w:rPr>
                <w:rFonts w:ascii="Times New Roman" w:hAnsi="Times New Roman"/>
                <w:b w:val="0"/>
                <w:i w:val="0"/>
                <w:sz w:val="24"/>
                <w:szCs w:val="24"/>
              </w:rPr>
            </w:pPr>
            <w:r w:rsidRPr="004565CC">
              <w:rPr>
                <w:rFonts w:ascii="Times New Roman" w:hAnsi="Times New Roman"/>
                <w:b w:val="0"/>
                <w:i w:val="0"/>
                <w:sz w:val="24"/>
                <w:szCs w:val="24"/>
              </w:rPr>
              <w:t>5.6. Chỉ thị</w:t>
            </w:r>
            <w:r w:rsidRPr="004565CC">
              <w:rPr>
                <w:rFonts w:ascii="Times New Roman" w:hAnsi="Times New Roman"/>
                <w:b w:val="0"/>
                <w:i w:val="0"/>
                <w:sz w:val="24"/>
                <w:szCs w:val="24"/>
              </w:rPr>
              <w:tab/>
            </w:r>
            <w:r w:rsidRPr="004565CC">
              <w:rPr>
                <w:rFonts w:ascii="Times New Roman" w:hAnsi="Times New Roman"/>
                <w:b w:val="0"/>
                <w:i w:val="0"/>
                <w:sz w:val="24"/>
                <w:szCs w:val="24"/>
              </w:rPr>
              <w:tab/>
            </w:r>
          </w:p>
          <w:p w:rsidR="00E31DB3" w:rsidRPr="004565CC" w:rsidRDefault="00E90DC2" w:rsidP="00E90DC2">
            <w:pPr>
              <w:pStyle w:val="n-chuong1"/>
              <w:widowControl w:val="0"/>
              <w:spacing w:before="0" w:after="0"/>
              <w:jc w:val="both"/>
              <w:rPr>
                <w:rFonts w:ascii="Times New Roman" w:hAnsi="Times New Roman"/>
                <w:i w:val="0"/>
                <w:sz w:val="24"/>
                <w:szCs w:val="24"/>
              </w:rPr>
            </w:pPr>
            <w:r w:rsidRPr="004565CC">
              <w:rPr>
                <w:rFonts w:ascii="Times New Roman" w:hAnsi="Times New Roman"/>
                <w:b w:val="0"/>
                <w:i w:val="0"/>
                <w:sz w:val="24"/>
                <w:szCs w:val="24"/>
              </w:rPr>
              <w:t>5.7. Soạn thảo một số loại văn bản hành chính</w:t>
            </w:r>
          </w:p>
        </w:tc>
        <w:tc>
          <w:tcPr>
            <w:tcW w:w="851" w:type="dxa"/>
          </w:tcPr>
          <w:p w:rsidR="00E31DB3" w:rsidRPr="004565CC" w:rsidRDefault="00E90DC2"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4</w:t>
            </w:r>
          </w:p>
        </w:tc>
        <w:tc>
          <w:tcPr>
            <w:tcW w:w="850" w:type="dxa"/>
          </w:tcPr>
          <w:p w:rsidR="00E31DB3" w:rsidRPr="004565CC" w:rsidRDefault="00E90DC2"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4</w:t>
            </w:r>
          </w:p>
        </w:tc>
        <w:tc>
          <w:tcPr>
            <w:tcW w:w="851" w:type="dxa"/>
          </w:tcPr>
          <w:p w:rsidR="00E31DB3" w:rsidRPr="004565CC" w:rsidRDefault="00E90DC2" w:rsidP="00E90DC2">
            <w:pPr>
              <w:spacing w:after="0" w:line="240" w:lineRule="auto"/>
              <w:jc w:val="center"/>
              <w:rPr>
                <w:rFonts w:ascii="Times New Roman" w:hAnsi="Times New Roman"/>
                <w:b/>
                <w:sz w:val="24"/>
                <w:szCs w:val="24"/>
              </w:rPr>
            </w:pPr>
            <w:r w:rsidRPr="004565CC">
              <w:rPr>
                <w:rFonts w:ascii="Times New Roman" w:hAnsi="Times New Roman"/>
                <w:b/>
                <w:sz w:val="24"/>
                <w:szCs w:val="24"/>
              </w:rPr>
              <w:t>4</w:t>
            </w:r>
          </w:p>
        </w:tc>
        <w:tc>
          <w:tcPr>
            <w:tcW w:w="3007" w:type="dxa"/>
          </w:tcPr>
          <w:p w:rsidR="00D3269F" w:rsidRPr="004565CC" w:rsidRDefault="00D3269F" w:rsidP="00D3269F">
            <w:pPr>
              <w:spacing w:after="0" w:line="240" w:lineRule="auto"/>
              <w:jc w:val="both"/>
              <w:rPr>
                <w:rFonts w:ascii="Times New Roman" w:hAnsi="Times New Roman"/>
                <w:sz w:val="24"/>
                <w:szCs w:val="24"/>
              </w:rPr>
            </w:pPr>
            <w:r w:rsidRPr="004565CC">
              <w:rPr>
                <w:rFonts w:ascii="Times New Roman" w:hAnsi="Times New Roman"/>
                <w:sz w:val="24"/>
                <w:szCs w:val="24"/>
              </w:rPr>
              <w:t xml:space="preserve">Giáo trình xây dựng văn bản pháp luật </w:t>
            </w:r>
          </w:p>
          <w:p w:rsidR="00D3269F" w:rsidRPr="004565CC" w:rsidRDefault="00D3269F" w:rsidP="00D3269F">
            <w:pPr>
              <w:spacing w:after="0" w:line="240" w:lineRule="auto"/>
              <w:jc w:val="both"/>
              <w:rPr>
                <w:rFonts w:ascii="Times New Roman" w:hAnsi="Times New Roman"/>
                <w:sz w:val="24"/>
                <w:szCs w:val="24"/>
              </w:rPr>
            </w:pPr>
            <w:r w:rsidRPr="004565CC">
              <w:rPr>
                <w:rFonts w:ascii="Times New Roman" w:hAnsi="Times New Roman"/>
                <w:sz w:val="24"/>
                <w:szCs w:val="24"/>
              </w:rPr>
              <w:t>Luật ban hành VBQPPL của hội đồng nhân dân, uỷ ban nhân dân năm 2004.</w:t>
            </w:r>
          </w:p>
          <w:p w:rsidR="00D3269F" w:rsidRPr="004565CC" w:rsidRDefault="00D3269F" w:rsidP="00D3269F">
            <w:pPr>
              <w:spacing w:after="0" w:line="240" w:lineRule="auto"/>
              <w:jc w:val="both"/>
              <w:rPr>
                <w:rFonts w:ascii="Times New Roman" w:hAnsi="Times New Roman"/>
                <w:sz w:val="24"/>
                <w:szCs w:val="24"/>
              </w:rPr>
            </w:pPr>
            <w:r w:rsidRPr="004565CC">
              <w:rPr>
                <w:rFonts w:ascii="Times New Roman" w:hAnsi="Times New Roman"/>
                <w:sz w:val="24"/>
                <w:szCs w:val="24"/>
              </w:rPr>
              <w:t>Luật ban hành VBQPPL năm 2008.</w:t>
            </w:r>
          </w:p>
          <w:p w:rsidR="00C146E8" w:rsidRPr="004565CC" w:rsidRDefault="00D3269F" w:rsidP="00D3269F">
            <w:pPr>
              <w:spacing w:after="0" w:line="240" w:lineRule="auto"/>
              <w:jc w:val="both"/>
              <w:rPr>
                <w:rFonts w:ascii="Times New Roman" w:hAnsi="Times New Roman"/>
                <w:sz w:val="24"/>
                <w:szCs w:val="24"/>
              </w:rPr>
            </w:pPr>
            <w:r w:rsidRPr="004565CC">
              <w:rPr>
                <w:rFonts w:ascii="Times New Roman" w:hAnsi="Times New Roman"/>
                <w:sz w:val="24"/>
                <w:szCs w:val="24"/>
              </w:rPr>
              <w:t>Thông tư của Bộ nội vụ số 01/2011/TT-BNV</w:t>
            </w:r>
          </w:p>
        </w:tc>
        <w:tc>
          <w:tcPr>
            <w:tcW w:w="828" w:type="dxa"/>
          </w:tcPr>
          <w:p w:rsidR="00E31DB3" w:rsidRPr="00FD40FF" w:rsidRDefault="00E31DB3" w:rsidP="00E90DC2">
            <w:pPr>
              <w:spacing w:after="0" w:line="240" w:lineRule="auto"/>
              <w:rPr>
                <w:rFonts w:ascii="Times New Roman" w:hAnsi="Times New Roman"/>
                <w:sz w:val="20"/>
                <w:szCs w:val="20"/>
              </w:rPr>
            </w:pPr>
          </w:p>
        </w:tc>
      </w:tr>
    </w:tbl>
    <w:p w:rsidR="00575EB6" w:rsidRPr="00575EB6" w:rsidRDefault="00575EB6" w:rsidP="00E90DC2">
      <w:pPr>
        <w:spacing w:after="0" w:line="240" w:lineRule="auto"/>
        <w:rPr>
          <w:rFonts w:ascii="Times New Roman" w:hAnsi="Times New Roman"/>
          <w:b/>
          <w:sz w:val="24"/>
        </w:rPr>
      </w:pPr>
    </w:p>
    <w:p w:rsidR="00575EB6" w:rsidRPr="006808C1" w:rsidRDefault="00575EB6" w:rsidP="00E90DC2">
      <w:pPr>
        <w:spacing w:after="0" w:line="240" w:lineRule="auto"/>
        <w:rPr>
          <w:rFonts w:ascii="Times New Roman" w:hAnsi="Times New Roman"/>
          <w:b/>
          <w:sz w:val="26"/>
          <w:szCs w:val="26"/>
        </w:rPr>
      </w:pPr>
      <w:r w:rsidRPr="00575EB6">
        <w:rPr>
          <w:rFonts w:ascii="Times New Roman" w:hAnsi="Times New Roman"/>
          <w:b/>
          <w:sz w:val="26"/>
          <w:szCs w:val="26"/>
        </w:rPr>
        <w:t>7</w:t>
      </w:r>
      <w:r w:rsidRPr="006808C1">
        <w:rPr>
          <w:rFonts w:ascii="Times New Roman" w:hAnsi="Times New Roman"/>
          <w:b/>
          <w:sz w:val="26"/>
          <w:szCs w:val="26"/>
        </w:rPr>
        <w:t>. Phần tài liệu tham khảo</w:t>
      </w:r>
    </w:p>
    <w:p w:rsidR="005655D5" w:rsidRPr="00EE7EF6" w:rsidRDefault="005655D5" w:rsidP="00E90DC2">
      <w:pPr>
        <w:spacing w:after="0" w:line="240" w:lineRule="auto"/>
        <w:rPr>
          <w:rFonts w:ascii="Times New Roman" w:hAnsi="Times New Roman"/>
          <w:b/>
          <w:sz w:val="26"/>
          <w:szCs w:val="26"/>
        </w:rPr>
      </w:pPr>
      <w:r w:rsidRPr="00EE7EF6">
        <w:rPr>
          <w:rFonts w:ascii="Times New Roman" w:hAnsi="Times New Roman"/>
          <w:b/>
          <w:bCs/>
          <w:sz w:val="26"/>
          <w:szCs w:val="26"/>
        </w:rPr>
        <w:t>7.1</w:t>
      </w:r>
      <w:r w:rsidRPr="00EE7EF6">
        <w:rPr>
          <w:rFonts w:ascii="Times New Roman" w:hAnsi="Times New Roman"/>
          <w:b/>
          <w:sz w:val="26"/>
          <w:szCs w:val="26"/>
        </w:rPr>
        <w:t>. Giáo trình</w:t>
      </w:r>
    </w:p>
    <w:p w:rsidR="00EE7EF6" w:rsidRPr="00EE7EF6" w:rsidRDefault="00EE7EF6" w:rsidP="00E90DC2">
      <w:pPr>
        <w:widowControl w:val="0"/>
        <w:spacing w:after="0" w:line="240" w:lineRule="auto"/>
        <w:jc w:val="both"/>
        <w:rPr>
          <w:rFonts w:ascii="Times New Roman" w:eastAsia="Times New Roman" w:hAnsi="Times New Roman"/>
          <w:sz w:val="26"/>
          <w:szCs w:val="26"/>
          <w:lang w:val="vi-VN"/>
        </w:rPr>
      </w:pPr>
      <w:r w:rsidRPr="00EE7EF6">
        <w:rPr>
          <w:rFonts w:ascii="Times New Roman" w:eastAsia="Times New Roman" w:hAnsi="Times New Roman"/>
          <w:sz w:val="26"/>
          <w:szCs w:val="26"/>
          <w:lang w:val="vi-VN"/>
        </w:rPr>
        <w:t xml:space="preserve">Trường Đại học Luật Hà Nội, </w:t>
      </w:r>
      <w:r w:rsidR="00394110" w:rsidRPr="00394110">
        <w:rPr>
          <w:rFonts w:ascii="Times New Roman" w:eastAsia="Times New Roman" w:hAnsi="Times New Roman"/>
          <w:sz w:val="26"/>
          <w:szCs w:val="26"/>
          <w:lang w:val="vi-VN"/>
        </w:rPr>
        <w:t>Giáo trình xây dựng văn bản pháp luật</w:t>
      </w:r>
      <w:r w:rsidR="00394110">
        <w:rPr>
          <w:rFonts w:ascii="Times New Roman" w:eastAsia="Times New Roman" w:hAnsi="Times New Roman"/>
          <w:sz w:val="26"/>
          <w:szCs w:val="26"/>
        </w:rPr>
        <w:t>,</w:t>
      </w:r>
      <w:r w:rsidR="00394110">
        <w:rPr>
          <w:rFonts w:ascii="Times New Roman" w:eastAsia="Times New Roman" w:hAnsi="Times New Roman"/>
          <w:sz w:val="26"/>
          <w:szCs w:val="26"/>
          <w:lang w:val="vi-VN"/>
        </w:rPr>
        <w:t xml:space="preserve"> Nxb. CAND, Hà Nội, 201</w:t>
      </w:r>
      <w:r w:rsidR="00394110">
        <w:rPr>
          <w:rFonts w:ascii="Times New Roman" w:eastAsia="Times New Roman" w:hAnsi="Times New Roman"/>
          <w:sz w:val="26"/>
          <w:szCs w:val="26"/>
        </w:rPr>
        <w:t>5</w:t>
      </w:r>
      <w:r w:rsidRPr="00EE7EF6">
        <w:rPr>
          <w:rFonts w:ascii="Times New Roman" w:eastAsia="Times New Roman" w:hAnsi="Times New Roman"/>
          <w:sz w:val="26"/>
          <w:szCs w:val="26"/>
          <w:lang w:val="vi-VN"/>
        </w:rPr>
        <w:t>;</w:t>
      </w:r>
    </w:p>
    <w:p w:rsidR="005655D5" w:rsidRDefault="005655D5" w:rsidP="00E90DC2">
      <w:pPr>
        <w:widowControl w:val="0"/>
        <w:spacing w:after="0" w:line="240" w:lineRule="auto"/>
        <w:jc w:val="both"/>
        <w:rPr>
          <w:rFonts w:ascii="Times New Roman" w:hAnsi="Times New Roman"/>
          <w:b/>
          <w:sz w:val="26"/>
          <w:szCs w:val="26"/>
        </w:rPr>
      </w:pPr>
      <w:r w:rsidRPr="00EE7EF6">
        <w:rPr>
          <w:rFonts w:ascii="Times New Roman" w:hAnsi="Times New Roman"/>
          <w:b/>
          <w:sz w:val="26"/>
          <w:szCs w:val="26"/>
        </w:rPr>
        <w:t>7.2. Tài liệu tham khả</w:t>
      </w:r>
      <w:r w:rsidR="00394110">
        <w:rPr>
          <w:rFonts w:ascii="Times New Roman" w:hAnsi="Times New Roman"/>
          <w:b/>
          <w:sz w:val="26"/>
          <w:szCs w:val="26"/>
        </w:rPr>
        <w:t>o</w:t>
      </w:r>
    </w:p>
    <w:p w:rsidR="00394110" w:rsidRPr="00394110" w:rsidRDefault="00394110" w:rsidP="00394110">
      <w:pPr>
        <w:widowControl w:val="0"/>
        <w:numPr>
          <w:ilvl w:val="0"/>
          <w:numId w:val="19"/>
        </w:numPr>
        <w:spacing w:after="0" w:line="360" w:lineRule="auto"/>
        <w:jc w:val="both"/>
        <w:rPr>
          <w:rFonts w:ascii="Times New Roman" w:hAnsi="Times New Roman"/>
          <w:sz w:val="26"/>
          <w:szCs w:val="26"/>
          <w:lang w:val="pt-BR"/>
        </w:rPr>
      </w:pPr>
      <w:r w:rsidRPr="00394110">
        <w:rPr>
          <w:rFonts w:ascii="Times New Roman" w:hAnsi="Times New Roman"/>
          <w:sz w:val="26"/>
          <w:szCs w:val="26"/>
          <w:lang w:val="pt-BR"/>
        </w:rPr>
        <w:t>Hiến pháp năm 2013.</w:t>
      </w:r>
    </w:p>
    <w:p w:rsidR="00394110" w:rsidRPr="00394110" w:rsidRDefault="00394110" w:rsidP="00394110">
      <w:pPr>
        <w:widowControl w:val="0"/>
        <w:numPr>
          <w:ilvl w:val="0"/>
          <w:numId w:val="19"/>
        </w:numPr>
        <w:spacing w:after="0" w:line="360" w:lineRule="auto"/>
        <w:jc w:val="both"/>
        <w:rPr>
          <w:rFonts w:ascii="Times New Roman" w:hAnsi="Times New Roman"/>
          <w:sz w:val="26"/>
          <w:szCs w:val="26"/>
          <w:lang w:val="pt-BR"/>
        </w:rPr>
      </w:pPr>
      <w:r w:rsidRPr="00394110">
        <w:rPr>
          <w:rFonts w:ascii="Times New Roman" w:hAnsi="Times New Roman"/>
          <w:sz w:val="26"/>
          <w:szCs w:val="26"/>
          <w:lang w:val="pt-BR"/>
        </w:rPr>
        <w:t>Luật tổ chức Quốc hội năm 2001.</w:t>
      </w:r>
    </w:p>
    <w:p w:rsidR="00394110" w:rsidRPr="00394110" w:rsidRDefault="00394110" w:rsidP="00394110">
      <w:pPr>
        <w:widowControl w:val="0"/>
        <w:numPr>
          <w:ilvl w:val="0"/>
          <w:numId w:val="19"/>
        </w:numPr>
        <w:spacing w:after="0" w:line="360" w:lineRule="auto"/>
        <w:jc w:val="both"/>
        <w:rPr>
          <w:rFonts w:ascii="Times New Roman" w:hAnsi="Times New Roman"/>
          <w:sz w:val="26"/>
          <w:szCs w:val="26"/>
          <w:lang w:val="pt-BR"/>
        </w:rPr>
      </w:pPr>
      <w:r w:rsidRPr="00394110">
        <w:rPr>
          <w:rFonts w:ascii="Times New Roman" w:hAnsi="Times New Roman"/>
          <w:sz w:val="26"/>
          <w:szCs w:val="26"/>
          <w:lang w:val="pt-BR"/>
        </w:rPr>
        <w:t>Luật tổ chức Chính phủ năm 2001.</w:t>
      </w:r>
    </w:p>
    <w:p w:rsidR="00394110" w:rsidRPr="00394110" w:rsidRDefault="00394110" w:rsidP="00394110">
      <w:pPr>
        <w:widowControl w:val="0"/>
        <w:numPr>
          <w:ilvl w:val="0"/>
          <w:numId w:val="19"/>
        </w:numPr>
        <w:spacing w:after="0" w:line="360" w:lineRule="auto"/>
        <w:jc w:val="both"/>
        <w:rPr>
          <w:rFonts w:ascii="Times New Roman" w:hAnsi="Times New Roman"/>
          <w:sz w:val="26"/>
          <w:szCs w:val="26"/>
          <w:lang w:val="pt-BR"/>
        </w:rPr>
      </w:pPr>
      <w:r w:rsidRPr="00394110">
        <w:rPr>
          <w:rFonts w:ascii="Times New Roman" w:hAnsi="Times New Roman"/>
          <w:sz w:val="26"/>
          <w:szCs w:val="26"/>
          <w:lang w:val="pt-BR"/>
        </w:rPr>
        <w:t>Luật tổ chức hội đồng nhân dân và uỷ ban nhân dân năm 2003.</w:t>
      </w:r>
    </w:p>
    <w:p w:rsidR="00394110" w:rsidRPr="00394110" w:rsidRDefault="00394110" w:rsidP="00394110">
      <w:pPr>
        <w:widowControl w:val="0"/>
        <w:numPr>
          <w:ilvl w:val="0"/>
          <w:numId w:val="19"/>
        </w:numPr>
        <w:spacing w:after="0" w:line="360" w:lineRule="auto"/>
        <w:jc w:val="both"/>
        <w:rPr>
          <w:rFonts w:ascii="Times New Roman" w:hAnsi="Times New Roman"/>
          <w:sz w:val="26"/>
          <w:szCs w:val="26"/>
          <w:lang w:val="pt-BR"/>
        </w:rPr>
      </w:pPr>
      <w:r w:rsidRPr="00394110">
        <w:rPr>
          <w:rFonts w:ascii="Times New Roman" w:hAnsi="Times New Roman"/>
          <w:sz w:val="26"/>
          <w:szCs w:val="26"/>
          <w:lang w:val="pt-BR"/>
        </w:rPr>
        <w:t>Luật tổ chức viện kiểm sát nhân dân năm 2002.</w:t>
      </w:r>
    </w:p>
    <w:p w:rsidR="00394110" w:rsidRPr="00394110" w:rsidRDefault="00394110" w:rsidP="00394110">
      <w:pPr>
        <w:widowControl w:val="0"/>
        <w:numPr>
          <w:ilvl w:val="0"/>
          <w:numId w:val="19"/>
        </w:numPr>
        <w:spacing w:after="0" w:line="360" w:lineRule="auto"/>
        <w:jc w:val="both"/>
        <w:rPr>
          <w:rFonts w:ascii="Times New Roman" w:hAnsi="Times New Roman"/>
          <w:spacing w:val="4"/>
          <w:sz w:val="26"/>
          <w:szCs w:val="26"/>
          <w:lang w:val="pt-BR"/>
        </w:rPr>
      </w:pPr>
      <w:r w:rsidRPr="00394110">
        <w:rPr>
          <w:rFonts w:ascii="Times New Roman" w:hAnsi="Times New Roman"/>
          <w:spacing w:val="4"/>
          <w:sz w:val="26"/>
          <w:szCs w:val="26"/>
          <w:lang w:val="pt-BR"/>
        </w:rPr>
        <w:t>Luật ban hành VBQPPL năm 1996 (sửa đổi, bổ sung năm 2002); Luật ban hành VBQPPL năm 2008.</w:t>
      </w:r>
    </w:p>
    <w:p w:rsidR="00394110" w:rsidRPr="00394110" w:rsidRDefault="00394110" w:rsidP="00394110">
      <w:pPr>
        <w:widowControl w:val="0"/>
        <w:numPr>
          <w:ilvl w:val="0"/>
          <w:numId w:val="19"/>
        </w:numPr>
        <w:spacing w:after="0" w:line="360" w:lineRule="auto"/>
        <w:jc w:val="both"/>
        <w:rPr>
          <w:rFonts w:ascii="Times New Roman" w:hAnsi="Times New Roman"/>
          <w:sz w:val="26"/>
          <w:szCs w:val="26"/>
          <w:lang w:val="pt-BR"/>
        </w:rPr>
      </w:pPr>
      <w:r w:rsidRPr="00394110">
        <w:rPr>
          <w:rFonts w:ascii="Times New Roman" w:hAnsi="Times New Roman"/>
          <w:sz w:val="26"/>
          <w:szCs w:val="26"/>
          <w:lang w:val="pt-BR"/>
        </w:rPr>
        <w:t>Luật ban hành VBQPPL của hội đồng nhân dân, uỷ ban nhân dân năm 2004.</w:t>
      </w:r>
    </w:p>
    <w:p w:rsidR="00394110" w:rsidRPr="00394110" w:rsidRDefault="00394110" w:rsidP="00394110">
      <w:pPr>
        <w:widowControl w:val="0"/>
        <w:numPr>
          <w:ilvl w:val="0"/>
          <w:numId w:val="19"/>
        </w:numPr>
        <w:spacing w:after="0" w:line="360" w:lineRule="auto"/>
        <w:jc w:val="both"/>
        <w:rPr>
          <w:rFonts w:ascii="Times New Roman" w:hAnsi="Times New Roman"/>
          <w:sz w:val="26"/>
          <w:szCs w:val="26"/>
          <w:lang w:val="pt-BR"/>
        </w:rPr>
      </w:pPr>
      <w:r w:rsidRPr="00394110">
        <w:rPr>
          <w:rFonts w:ascii="Times New Roman" w:hAnsi="Times New Roman"/>
          <w:sz w:val="26"/>
          <w:szCs w:val="26"/>
          <w:lang w:val="pt-BR"/>
        </w:rPr>
        <w:t>Luật khiếu nại năm 2011.</w:t>
      </w:r>
    </w:p>
    <w:p w:rsidR="00394110" w:rsidRPr="00394110" w:rsidRDefault="00394110" w:rsidP="00394110">
      <w:pPr>
        <w:widowControl w:val="0"/>
        <w:numPr>
          <w:ilvl w:val="0"/>
          <w:numId w:val="19"/>
        </w:numPr>
        <w:spacing w:after="0" w:line="360" w:lineRule="auto"/>
        <w:jc w:val="both"/>
        <w:rPr>
          <w:rFonts w:ascii="Times New Roman" w:hAnsi="Times New Roman"/>
          <w:sz w:val="26"/>
          <w:szCs w:val="26"/>
          <w:lang w:val="pt-BR"/>
        </w:rPr>
      </w:pPr>
      <w:r w:rsidRPr="00394110">
        <w:rPr>
          <w:rFonts w:ascii="Times New Roman" w:hAnsi="Times New Roman"/>
          <w:sz w:val="26"/>
          <w:szCs w:val="26"/>
          <w:lang w:val="pt-BR"/>
        </w:rPr>
        <w:lastRenderedPageBreak/>
        <w:t>Luật tố cáo năm 2011.</w:t>
      </w:r>
    </w:p>
    <w:p w:rsidR="00394110" w:rsidRPr="00394110" w:rsidRDefault="00394110" w:rsidP="00394110">
      <w:pPr>
        <w:widowControl w:val="0"/>
        <w:numPr>
          <w:ilvl w:val="0"/>
          <w:numId w:val="19"/>
        </w:numPr>
        <w:spacing w:after="0" w:line="360" w:lineRule="auto"/>
        <w:jc w:val="both"/>
        <w:rPr>
          <w:rFonts w:ascii="Times New Roman" w:hAnsi="Times New Roman"/>
          <w:sz w:val="26"/>
          <w:szCs w:val="26"/>
          <w:lang w:val="pt-BR"/>
        </w:rPr>
      </w:pPr>
      <w:r w:rsidRPr="00394110">
        <w:rPr>
          <w:rFonts w:ascii="Times New Roman" w:hAnsi="Times New Roman"/>
          <w:sz w:val="26"/>
          <w:szCs w:val="26"/>
          <w:lang w:val="pt-BR"/>
        </w:rPr>
        <w:t>Luật cán bộ, công chức năm 2008.</w:t>
      </w:r>
    </w:p>
    <w:p w:rsidR="00394110" w:rsidRPr="00394110" w:rsidRDefault="00394110" w:rsidP="00394110">
      <w:pPr>
        <w:widowControl w:val="0"/>
        <w:numPr>
          <w:ilvl w:val="0"/>
          <w:numId w:val="19"/>
        </w:numPr>
        <w:spacing w:after="0" w:line="360" w:lineRule="auto"/>
        <w:jc w:val="both"/>
        <w:rPr>
          <w:rFonts w:ascii="Times New Roman" w:hAnsi="Times New Roman"/>
          <w:sz w:val="26"/>
          <w:szCs w:val="26"/>
          <w:lang w:val="pt-BR"/>
        </w:rPr>
      </w:pPr>
      <w:r w:rsidRPr="00394110">
        <w:rPr>
          <w:rFonts w:ascii="Times New Roman" w:hAnsi="Times New Roman"/>
          <w:sz w:val="26"/>
          <w:szCs w:val="26"/>
          <w:lang w:val="pt-BR"/>
        </w:rPr>
        <w:t>Luật viên chức năm 2010.</w:t>
      </w:r>
    </w:p>
    <w:p w:rsidR="00394110" w:rsidRPr="00394110" w:rsidRDefault="00394110" w:rsidP="00394110">
      <w:pPr>
        <w:widowControl w:val="0"/>
        <w:numPr>
          <w:ilvl w:val="0"/>
          <w:numId w:val="19"/>
        </w:numPr>
        <w:spacing w:after="0" w:line="360" w:lineRule="auto"/>
        <w:jc w:val="both"/>
        <w:rPr>
          <w:rFonts w:ascii="Times New Roman" w:hAnsi="Times New Roman"/>
          <w:sz w:val="26"/>
          <w:szCs w:val="26"/>
          <w:lang w:val="pt-BR"/>
        </w:rPr>
      </w:pPr>
      <w:r w:rsidRPr="00394110">
        <w:rPr>
          <w:rFonts w:ascii="Times New Roman" w:hAnsi="Times New Roman"/>
          <w:sz w:val="26"/>
          <w:szCs w:val="26"/>
          <w:lang w:val="pt-BR"/>
        </w:rPr>
        <w:t>Luật tố tụng hành chính năm 2010.</w:t>
      </w:r>
    </w:p>
    <w:p w:rsidR="00394110" w:rsidRPr="00394110" w:rsidRDefault="00394110" w:rsidP="00394110">
      <w:pPr>
        <w:widowControl w:val="0"/>
        <w:numPr>
          <w:ilvl w:val="0"/>
          <w:numId w:val="19"/>
        </w:numPr>
        <w:spacing w:after="0" w:line="360" w:lineRule="auto"/>
        <w:jc w:val="both"/>
        <w:rPr>
          <w:rFonts w:ascii="Times New Roman" w:hAnsi="Times New Roman"/>
          <w:spacing w:val="-4"/>
          <w:sz w:val="26"/>
          <w:szCs w:val="26"/>
          <w:lang w:val="pt-BR"/>
        </w:rPr>
      </w:pPr>
      <w:r w:rsidRPr="00394110">
        <w:rPr>
          <w:rFonts w:ascii="Times New Roman" w:hAnsi="Times New Roman"/>
          <w:sz w:val="26"/>
          <w:szCs w:val="26"/>
          <w:lang w:val="pt-BR"/>
        </w:rPr>
        <w:t xml:space="preserve">Nghị định của Chính phủ số 110/2004/NĐ-CP ngày 08/4/2004 về công tác văn thư; Nghị định của Chính phủ số 09/2010/NĐ-CP </w:t>
      </w:r>
      <w:r w:rsidRPr="00394110">
        <w:rPr>
          <w:rFonts w:ascii="Times New Roman" w:hAnsi="Times New Roman"/>
          <w:spacing w:val="-4"/>
          <w:sz w:val="26"/>
          <w:szCs w:val="26"/>
          <w:lang w:val="pt-BR"/>
        </w:rPr>
        <w:t>ngày 02/02/2010 sửa đổi, bổ sung Nghị định số 110/2004/NĐ-CP.</w:t>
      </w:r>
    </w:p>
    <w:p w:rsidR="00394110" w:rsidRPr="00394110" w:rsidRDefault="00394110" w:rsidP="00394110">
      <w:pPr>
        <w:widowControl w:val="0"/>
        <w:numPr>
          <w:ilvl w:val="0"/>
          <w:numId w:val="19"/>
        </w:numPr>
        <w:spacing w:after="0" w:line="360" w:lineRule="auto"/>
        <w:jc w:val="both"/>
        <w:rPr>
          <w:rFonts w:ascii="Times New Roman" w:hAnsi="Times New Roman"/>
          <w:sz w:val="26"/>
          <w:szCs w:val="26"/>
          <w:lang w:val="pt-BR"/>
        </w:rPr>
      </w:pPr>
      <w:r w:rsidRPr="00394110">
        <w:rPr>
          <w:rFonts w:ascii="Times New Roman" w:hAnsi="Times New Roman"/>
          <w:sz w:val="26"/>
          <w:szCs w:val="26"/>
          <w:lang w:val="pt-BR"/>
        </w:rPr>
        <w:t>Thông tư</w:t>
      </w:r>
      <w:r w:rsidRPr="00394110">
        <w:rPr>
          <w:rFonts w:ascii="Times New Roman" w:hAnsi="Times New Roman"/>
          <w:sz w:val="26"/>
          <w:szCs w:val="26"/>
          <w:lang w:val="pt-BR"/>
        </w:rPr>
        <w:softHyphen/>
        <w:t xml:space="preserve"> liên tịch của Bộ nội vụ và Văn phòng Chính phủ số 55/2005/TTLT-BNV-VPCP ngày 06/5/2005 hướng dẫn thể thức và cách thức trình bày văn bản.</w:t>
      </w:r>
    </w:p>
    <w:p w:rsidR="00394110" w:rsidRPr="00394110" w:rsidRDefault="00394110" w:rsidP="00394110">
      <w:pPr>
        <w:widowControl w:val="0"/>
        <w:numPr>
          <w:ilvl w:val="0"/>
          <w:numId w:val="19"/>
        </w:numPr>
        <w:spacing w:after="0" w:line="360" w:lineRule="auto"/>
        <w:jc w:val="both"/>
        <w:rPr>
          <w:rFonts w:ascii="Times New Roman" w:hAnsi="Times New Roman"/>
          <w:sz w:val="26"/>
          <w:szCs w:val="26"/>
          <w:lang w:val="pt-BR"/>
        </w:rPr>
      </w:pPr>
      <w:r w:rsidRPr="00394110">
        <w:rPr>
          <w:rFonts w:ascii="Times New Roman" w:hAnsi="Times New Roman"/>
          <w:spacing w:val="-6"/>
          <w:sz w:val="26"/>
          <w:szCs w:val="26"/>
          <w:lang w:val="pt-BR"/>
        </w:rPr>
        <w:t>Thông tư của Bộ nội vụ số 01/2011/TT-BNV ngày 19/01/2011 hướng dẫn về thể thức và kĩ thuật trình bày văn bản hành chính</w:t>
      </w:r>
      <w:r w:rsidRPr="00394110">
        <w:rPr>
          <w:rFonts w:ascii="Times New Roman" w:hAnsi="Times New Roman"/>
          <w:sz w:val="26"/>
          <w:szCs w:val="26"/>
          <w:lang w:val="pt-BR"/>
        </w:rPr>
        <w:t>.</w:t>
      </w:r>
    </w:p>
    <w:p w:rsidR="00394110" w:rsidRPr="00394110" w:rsidRDefault="00394110" w:rsidP="00394110">
      <w:pPr>
        <w:widowControl w:val="0"/>
        <w:numPr>
          <w:ilvl w:val="0"/>
          <w:numId w:val="19"/>
        </w:numPr>
        <w:spacing w:after="0" w:line="360" w:lineRule="auto"/>
        <w:jc w:val="both"/>
        <w:rPr>
          <w:rFonts w:ascii="Times New Roman" w:hAnsi="Times New Roman"/>
          <w:sz w:val="26"/>
          <w:szCs w:val="26"/>
          <w:lang w:val="pt-BR"/>
        </w:rPr>
      </w:pPr>
      <w:r w:rsidRPr="00394110">
        <w:rPr>
          <w:rFonts w:ascii="Times New Roman" w:hAnsi="Times New Roman"/>
          <w:sz w:val="26"/>
          <w:szCs w:val="26"/>
          <w:lang w:val="pt-BR"/>
        </w:rPr>
        <w:t xml:space="preserve">Thông tư của Bộ tư pháp số 25/2011/TT-BTP ngày 27/12/2011 hướng dẫn về thể thức và kĩ thuật trình bày VBQPPL của Chính </w:t>
      </w:r>
      <w:r w:rsidRPr="00394110">
        <w:rPr>
          <w:rFonts w:ascii="Times New Roman" w:hAnsi="Times New Roman"/>
          <w:spacing w:val="-6"/>
          <w:sz w:val="26"/>
          <w:szCs w:val="26"/>
          <w:lang w:val="pt-BR"/>
        </w:rPr>
        <w:t>phủ, Thủ tướng Chính phủ, bộ, cơ quan ngang bộ và văn bản liên tịch</w:t>
      </w:r>
      <w:r w:rsidRPr="00394110">
        <w:rPr>
          <w:rFonts w:ascii="Times New Roman" w:hAnsi="Times New Roman"/>
          <w:sz w:val="26"/>
          <w:szCs w:val="26"/>
          <w:lang w:val="pt-BR"/>
        </w:rPr>
        <w:t xml:space="preserve">. </w:t>
      </w:r>
    </w:p>
    <w:p w:rsidR="00394110" w:rsidRPr="00394110" w:rsidRDefault="00394110" w:rsidP="00394110">
      <w:pPr>
        <w:widowControl w:val="0"/>
        <w:numPr>
          <w:ilvl w:val="0"/>
          <w:numId w:val="19"/>
        </w:numPr>
        <w:spacing w:after="0" w:line="360" w:lineRule="auto"/>
        <w:jc w:val="both"/>
        <w:rPr>
          <w:rFonts w:ascii="Times New Roman" w:hAnsi="Times New Roman"/>
          <w:sz w:val="26"/>
          <w:szCs w:val="26"/>
        </w:rPr>
      </w:pPr>
      <w:r w:rsidRPr="00394110">
        <w:rPr>
          <w:rFonts w:ascii="Times New Roman" w:hAnsi="Times New Roman"/>
          <w:sz w:val="26"/>
          <w:szCs w:val="26"/>
          <w:lang w:val="pt-BR"/>
        </w:rPr>
        <w:t xml:space="preserve">Trường Đại học Luật Hà Nội, </w:t>
      </w:r>
      <w:r w:rsidRPr="00394110">
        <w:rPr>
          <w:rFonts w:ascii="Times New Roman" w:hAnsi="Times New Roman"/>
          <w:i/>
          <w:sz w:val="26"/>
          <w:szCs w:val="26"/>
          <w:lang w:val="pt-BR"/>
        </w:rPr>
        <w:t>Giáo trình xây dựng VBPL</w:t>
      </w:r>
      <w:r w:rsidRPr="00394110">
        <w:rPr>
          <w:rFonts w:ascii="Times New Roman" w:hAnsi="Times New Roman"/>
          <w:sz w:val="26"/>
          <w:szCs w:val="26"/>
          <w:lang w:val="pt-BR"/>
        </w:rPr>
        <w:t xml:space="preserve">, Nxb. </w:t>
      </w:r>
      <w:r w:rsidRPr="00394110">
        <w:rPr>
          <w:rFonts w:ascii="Times New Roman" w:hAnsi="Times New Roman"/>
          <w:sz w:val="26"/>
          <w:szCs w:val="26"/>
        </w:rPr>
        <w:t xml:space="preserve">Công </w:t>
      </w:r>
      <w:proofErr w:type="gramStart"/>
      <w:r w:rsidRPr="00394110">
        <w:rPr>
          <w:rFonts w:ascii="Times New Roman" w:hAnsi="Times New Roman"/>
          <w:sz w:val="26"/>
          <w:szCs w:val="26"/>
        </w:rPr>
        <w:t>an</w:t>
      </w:r>
      <w:proofErr w:type="gramEnd"/>
      <w:r w:rsidRPr="00394110">
        <w:rPr>
          <w:rFonts w:ascii="Times New Roman" w:hAnsi="Times New Roman"/>
          <w:sz w:val="26"/>
          <w:szCs w:val="26"/>
        </w:rPr>
        <w:t xml:space="preserve"> nhân dân, Hà Nội, 2015.</w:t>
      </w:r>
    </w:p>
    <w:p w:rsidR="00394110" w:rsidRPr="00394110" w:rsidRDefault="00394110" w:rsidP="00394110">
      <w:pPr>
        <w:widowControl w:val="0"/>
        <w:numPr>
          <w:ilvl w:val="0"/>
          <w:numId w:val="19"/>
        </w:numPr>
        <w:spacing w:after="0" w:line="360" w:lineRule="auto"/>
        <w:jc w:val="both"/>
        <w:rPr>
          <w:rFonts w:ascii="Times New Roman" w:hAnsi="Times New Roman"/>
          <w:sz w:val="26"/>
          <w:szCs w:val="26"/>
        </w:rPr>
      </w:pPr>
      <w:r w:rsidRPr="00394110">
        <w:rPr>
          <w:rFonts w:ascii="Times New Roman" w:hAnsi="Times New Roman"/>
          <w:sz w:val="26"/>
          <w:szCs w:val="26"/>
          <w:lang w:val="pt-BR"/>
        </w:rPr>
        <w:t xml:space="preserve">Nguyễn Thế Quyền, </w:t>
      </w:r>
      <w:r w:rsidRPr="00394110">
        <w:rPr>
          <w:rFonts w:ascii="Times New Roman" w:hAnsi="Times New Roman"/>
          <w:i/>
          <w:sz w:val="26"/>
          <w:szCs w:val="26"/>
          <w:lang w:val="pt-BR"/>
        </w:rPr>
        <w:t>Hiệu lực của VBPL - Một số vấn đề lí luận và thực tiễn</w:t>
      </w:r>
      <w:r w:rsidRPr="00394110">
        <w:rPr>
          <w:rFonts w:ascii="Times New Roman" w:hAnsi="Times New Roman"/>
          <w:sz w:val="26"/>
          <w:szCs w:val="26"/>
          <w:lang w:val="pt-BR"/>
        </w:rPr>
        <w:t xml:space="preserve">, Nxb. </w:t>
      </w:r>
      <w:r w:rsidRPr="00394110">
        <w:rPr>
          <w:rFonts w:ascii="Times New Roman" w:hAnsi="Times New Roman"/>
          <w:sz w:val="26"/>
          <w:szCs w:val="26"/>
        </w:rPr>
        <w:t>Chính trị quốc gia, Hà Nội, 2005.</w:t>
      </w:r>
      <w:bookmarkStart w:id="0" w:name="_GoBack"/>
      <w:bookmarkEnd w:id="0"/>
    </w:p>
    <w:p w:rsidR="00BE0891" w:rsidRPr="00BE0891" w:rsidRDefault="00BE0891" w:rsidP="00E90DC2">
      <w:pPr>
        <w:spacing w:after="0" w:line="240" w:lineRule="auto"/>
        <w:rPr>
          <w:rFonts w:ascii="Times New Roman" w:hAnsi="Times New Roman"/>
          <w:b/>
          <w:sz w:val="26"/>
          <w:szCs w:val="26"/>
        </w:rPr>
      </w:pPr>
      <w:r w:rsidRPr="00BE0891">
        <w:rPr>
          <w:rFonts w:ascii="Times New Roman" w:hAnsi="Times New Roman"/>
          <w:b/>
          <w:sz w:val="26"/>
          <w:szCs w:val="26"/>
        </w:rPr>
        <w:t>8. Phương pháp đánh giá học phần</w:t>
      </w:r>
    </w:p>
    <w:p w:rsidR="00BE0891" w:rsidRPr="00BE0891" w:rsidRDefault="00BE0891" w:rsidP="00E90DC2">
      <w:pPr>
        <w:spacing w:after="0" w:line="240" w:lineRule="auto"/>
        <w:rPr>
          <w:rFonts w:ascii="Times New Roman" w:hAnsi="Times New Roman"/>
          <w:b/>
          <w:bCs/>
          <w:sz w:val="26"/>
          <w:szCs w:val="26"/>
          <w:lang w:val="sv-SE"/>
        </w:rPr>
      </w:pPr>
      <w:r w:rsidRPr="00BE0891">
        <w:rPr>
          <w:rFonts w:ascii="Times New Roman" w:hAnsi="Times New Roman"/>
          <w:b/>
          <w:bCs/>
          <w:sz w:val="26"/>
          <w:szCs w:val="26"/>
          <w:lang w:val="sv-SE"/>
        </w:rPr>
        <w:t>8.1. Đánh giá thường xuyên</w:t>
      </w:r>
    </w:p>
    <w:p w:rsidR="00BE0891" w:rsidRPr="00BE0891" w:rsidRDefault="00BE0891" w:rsidP="00E90DC2">
      <w:pPr>
        <w:spacing w:after="0" w:line="240" w:lineRule="auto"/>
        <w:ind w:firstLine="720"/>
        <w:jc w:val="both"/>
        <w:rPr>
          <w:rFonts w:ascii="Times New Roman" w:hAnsi="Times New Roman"/>
          <w:sz w:val="26"/>
          <w:szCs w:val="26"/>
          <w:lang w:val="sv-SE"/>
        </w:rPr>
      </w:pPr>
      <w:r w:rsidRPr="00BE0891">
        <w:rPr>
          <w:rFonts w:ascii="Times New Roman" w:hAnsi="Times New Roman"/>
          <w:sz w:val="26"/>
          <w:szCs w:val="26"/>
          <w:lang w:val="sv-SE"/>
        </w:rPr>
        <w:t>Điểm đánh giá thường xuyên bao gồm: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03"/>
      </w:tblGrid>
      <w:tr w:rsidR="00BE0891" w:rsidRPr="00BE0891" w:rsidTr="00082B33">
        <w:trPr>
          <w:jc w:val="center"/>
        </w:trPr>
        <w:tc>
          <w:tcPr>
            <w:tcW w:w="4644" w:type="dxa"/>
            <w:shd w:val="clear" w:color="auto" w:fill="auto"/>
          </w:tcPr>
          <w:p w:rsidR="00BE0891" w:rsidRPr="00BE0891" w:rsidRDefault="00BE0891" w:rsidP="00E90DC2">
            <w:pPr>
              <w:spacing w:after="0" w:line="240" w:lineRule="auto"/>
              <w:jc w:val="center"/>
              <w:rPr>
                <w:rFonts w:ascii="Times New Roman" w:hAnsi="Times New Roman"/>
                <w:b/>
                <w:sz w:val="26"/>
                <w:szCs w:val="26"/>
                <w:lang w:val="sv-SE"/>
              </w:rPr>
            </w:pPr>
            <w:r w:rsidRPr="00BE0891">
              <w:rPr>
                <w:rFonts w:ascii="Times New Roman" w:hAnsi="Times New Roman"/>
                <w:b/>
                <w:sz w:val="26"/>
                <w:szCs w:val="26"/>
              </w:rPr>
              <w:t>Hình thức</w:t>
            </w:r>
          </w:p>
        </w:tc>
        <w:tc>
          <w:tcPr>
            <w:tcW w:w="903" w:type="dxa"/>
            <w:shd w:val="clear" w:color="auto" w:fill="auto"/>
          </w:tcPr>
          <w:p w:rsidR="00BE0891" w:rsidRPr="00BE0891" w:rsidRDefault="00BE0891" w:rsidP="00E90DC2">
            <w:pPr>
              <w:spacing w:after="0" w:line="240" w:lineRule="auto"/>
              <w:jc w:val="center"/>
              <w:rPr>
                <w:rFonts w:ascii="Times New Roman" w:hAnsi="Times New Roman"/>
                <w:b/>
                <w:sz w:val="26"/>
                <w:szCs w:val="26"/>
                <w:lang w:val="sv-SE"/>
              </w:rPr>
            </w:pPr>
            <w:r w:rsidRPr="00BE0891">
              <w:rPr>
                <w:rFonts w:ascii="Times New Roman" w:hAnsi="Times New Roman"/>
                <w:b/>
                <w:sz w:val="26"/>
                <w:szCs w:val="26"/>
                <w:lang w:val="sv-SE"/>
              </w:rPr>
              <w:t>Tỷ lệ</w:t>
            </w:r>
          </w:p>
        </w:tc>
      </w:tr>
      <w:tr w:rsidR="00BE0891" w:rsidRPr="00BE0891" w:rsidTr="00082B33">
        <w:trPr>
          <w:jc w:val="center"/>
        </w:trPr>
        <w:tc>
          <w:tcPr>
            <w:tcW w:w="4644" w:type="dxa"/>
            <w:shd w:val="clear" w:color="auto" w:fill="auto"/>
          </w:tcPr>
          <w:p w:rsidR="00BE0891" w:rsidRPr="00BE0891" w:rsidRDefault="00BE0891" w:rsidP="00E90DC2">
            <w:pPr>
              <w:spacing w:after="0" w:line="240" w:lineRule="auto"/>
              <w:jc w:val="both"/>
              <w:rPr>
                <w:rFonts w:ascii="Times New Roman" w:hAnsi="Times New Roman"/>
                <w:sz w:val="26"/>
                <w:szCs w:val="26"/>
                <w:lang w:val="sv-SE"/>
              </w:rPr>
            </w:pPr>
            <w:r w:rsidRPr="00BE0891">
              <w:rPr>
                <w:rFonts w:ascii="Times New Roman" w:hAnsi="Times New Roman"/>
                <w:sz w:val="26"/>
                <w:szCs w:val="26"/>
                <w:lang w:val="sv-SE"/>
              </w:rPr>
              <w:t xml:space="preserve">Điểm chuyên cần và tham gia thảo luận </w:t>
            </w:r>
          </w:p>
        </w:tc>
        <w:tc>
          <w:tcPr>
            <w:tcW w:w="903" w:type="dxa"/>
            <w:shd w:val="clear" w:color="auto" w:fill="auto"/>
          </w:tcPr>
          <w:p w:rsidR="00BE0891" w:rsidRPr="00BE0891" w:rsidRDefault="00BE0891" w:rsidP="00E90DC2">
            <w:pPr>
              <w:spacing w:after="0" w:line="240" w:lineRule="auto"/>
              <w:jc w:val="center"/>
              <w:rPr>
                <w:rFonts w:ascii="Times New Roman" w:hAnsi="Times New Roman"/>
                <w:sz w:val="26"/>
                <w:szCs w:val="26"/>
                <w:lang w:val="sv-SE"/>
              </w:rPr>
            </w:pPr>
            <w:r w:rsidRPr="00BE0891">
              <w:rPr>
                <w:rFonts w:ascii="Times New Roman" w:hAnsi="Times New Roman"/>
                <w:sz w:val="26"/>
                <w:szCs w:val="26"/>
                <w:lang w:val="sv-SE"/>
              </w:rPr>
              <w:t>10%</w:t>
            </w:r>
          </w:p>
        </w:tc>
      </w:tr>
      <w:tr w:rsidR="00BE0891" w:rsidRPr="00BE0891" w:rsidTr="00082B33">
        <w:trPr>
          <w:jc w:val="center"/>
        </w:trPr>
        <w:tc>
          <w:tcPr>
            <w:tcW w:w="4644" w:type="dxa"/>
            <w:shd w:val="clear" w:color="auto" w:fill="auto"/>
          </w:tcPr>
          <w:p w:rsidR="00BE0891" w:rsidRPr="00BE0891" w:rsidRDefault="00BE0891" w:rsidP="00E90DC2">
            <w:pPr>
              <w:spacing w:after="0" w:line="240" w:lineRule="auto"/>
              <w:jc w:val="both"/>
              <w:rPr>
                <w:rFonts w:ascii="Times New Roman" w:hAnsi="Times New Roman"/>
                <w:sz w:val="26"/>
                <w:szCs w:val="26"/>
                <w:lang w:val="sv-SE"/>
              </w:rPr>
            </w:pPr>
            <w:r w:rsidRPr="00BE0891">
              <w:rPr>
                <w:rFonts w:ascii="Times New Roman" w:hAnsi="Times New Roman"/>
                <w:sz w:val="26"/>
                <w:szCs w:val="26"/>
                <w:lang w:val="sv-SE"/>
              </w:rPr>
              <w:t>Điểm bài tập cá nhân hoặc nhóm</w:t>
            </w:r>
          </w:p>
        </w:tc>
        <w:tc>
          <w:tcPr>
            <w:tcW w:w="903" w:type="dxa"/>
            <w:shd w:val="clear" w:color="auto" w:fill="auto"/>
          </w:tcPr>
          <w:p w:rsidR="00BE0891" w:rsidRPr="00BE0891" w:rsidRDefault="00BE0891" w:rsidP="00E90DC2">
            <w:pPr>
              <w:spacing w:after="0" w:line="240" w:lineRule="auto"/>
              <w:jc w:val="center"/>
              <w:rPr>
                <w:rFonts w:ascii="Times New Roman" w:hAnsi="Times New Roman"/>
                <w:sz w:val="26"/>
                <w:szCs w:val="26"/>
                <w:lang w:val="sv-SE"/>
              </w:rPr>
            </w:pPr>
            <w:r w:rsidRPr="00BE0891">
              <w:rPr>
                <w:rFonts w:ascii="Times New Roman" w:hAnsi="Times New Roman"/>
                <w:sz w:val="26"/>
                <w:szCs w:val="26"/>
                <w:lang w:val="sv-SE"/>
              </w:rPr>
              <w:t>15%</w:t>
            </w:r>
          </w:p>
        </w:tc>
      </w:tr>
    </w:tbl>
    <w:p w:rsidR="00BE0891" w:rsidRPr="00BE0891" w:rsidRDefault="00BE0891" w:rsidP="00E90DC2">
      <w:pPr>
        <w:spacing w:after="0" w:line="240" w:lineRule="auto"/>
        <w:rPr>
          <w:rFonts w:ascii="Times New Roman" w:hAnsi="Times New Roman"/>
          <w:b/>
          <w:bCs/>
          <w:sz w:val="26"/>
          <w:szCs w:val="26"/>
        </w:rPr>
      </w:pPr>
      <w:r w:rsidRPr="00BE0891">
        <w:rPr>
          <w:rFonts w:ascii="Times New Roman" w:hAnsi="Times New Roman"/>
          <w:b/>
          <w:bCs/>
          <w:sz w:val="26"/>
          <w:szCs w:val="26"/>
          <w:lang w:val="sv-SE"/>
        </w:rPr>
        <w:t xml:space="preserve">8.2. </w:t>
      </w:r>
      <w:r w:rsidRPr="00BE0891">
        <w:rPr>
          <w:rFonts w:ascii="Times New Roman" w:hAnsi="Times New Roman"/>
          <w:b/>
          <w:bCs/>
          <w:sz w:val="26"/>
          <w:szCs w:val="26"/>
        </w:rPr>
        <w:t xml:space="preserve">Đánh giá định kì </w:t>
      </w:r>
    </w:p>
    <w:p w:rsidR="00BE0891" w:rsidRPr="00BE0891" w:rsidRDefault="00BE0891" w:rsidP="00E90DC2">
      <w:pPr>
        <w:spacing w:after="0" w:line="240" w:lineRule="auto"/>
        <w:rPr>
          <w:rFonts w:ascii="Times New Roman" w:hAnsi="Times New Roman"/>
          <w:bCs/>
          <w:sz w:val="26"/>
          <w:szCs w:val="26"/>
        </w:rPr>
      </w:pPr>
      <w:r w:rsidRPr="00BE0891">
        <w:rPr>
          <w:rFonts w:ascii="Times New Roman" w:hAnsi="Times New Roman"/>
          <w:bCs/>
          <w:sz w:val="26"/>
          <w:szCs w:val="26"/>
        </w:rPr>
        <w:tab/>
        <w:t>Điểm đánh giá định kỳ bao gồm:</w:t>
      </w:r>
    </w:p>
    <w:p w:rsidR="00BE0891" w:rsidRPr="00BE0891" w:rsidRDefault="00BE0891" w:rsidP="00E90DC2">
      <w:pPr>
        <w:spacing w:after="0" w:line="240" w:lineRule="auto"/>
        <w:rPr>
          <w:rFonts w:ascii="Times New Roman" w:hAnsi="Times New Roman"/>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03"/>
      </w:tblGrid>
      <w:tr w:rsidR="00BE0891" w:rsidRPr="00BE0891" w:rsidTr="00082B33">
        <w:trPr>
          <w:jc w:val="center"/>
        </w:trPr>
        <w:tc>
          <w:tcPr>
            <w:tcW w:w="4644" w:type="dxa"/>
            <w:shd w:val="clear" w:color="auto" w:fill="auto"/>
          </w:tcPr>
          <w:p w:rsidR="00BE0891" w:rsidRPr="00BE0891" w:rsidRDefault="00BE0891" w:rsidP="00E90DC2">
            <w:pPr>
              <w:spacing w:after="0" w:line="240" w:lineRule="auto"/>
              <w:jc w:val="center"/>
              <w:rPr>
                <w:rFonts w:ascii="Times New Roman" w:hAnsi="Times New Roman"/>
                <w:b/>
                <w:sz w:val="26"/>
                <w:szCs w:val="26"/>
                <w:lang w:val="sv-SE"/>
              </w:rPr>
            </w:pPr>
            <w:r w:rsidRPr="00BE0891">
              <w:rPr>
                <w:rFonts w:ascii="Times New Roman" w:hAnsi="Times New Roman"/>
                <w:b/>
                <w:sz w:val="26"/>
                <w:szCs w:val="26"/>
              </w:rPr>
              <w:t>Hình thức</w:t>
            </w:r>
          </w:p>
        </w:tc>
        <w:tc>
          <w:tcPr>
            <w:tcW w:w="903" w:type="dxa"/>
            <w:shd w:val="clear" w:color="auto" w:fill="auto"/>
          </w:tcPr>
          <w:p w:rsidR="00BE0891" w:rsidRPr="00BE0891" w:rsidRDefault="00BE0891" w:rsidP="00E90DC2">
            <w:pPr>
              <w:spacing w:after="0" w:line="240" w:lineRule="auto"/>
              <w:jc w:val="center"/>
              <w:rPr>
                <w:rFonts w:ascii="Times New Roman" w:hAnsi="Times New Roman"/>
                <w:b/>
                <w:sz w:val="26"/>
                <w:szCs w:val="26"/>
                <w:lang w:val="sv-SE"/>
              </w:rPr>
            </w:pPr>
            <w:r w:rsidRPr="00BE0891">
              <w:rPr>
                <w:rFonts w:ascii="Times New Roman" w:hAnsi="Times New Roman"/>
                <w:b/>
                <w:sz w:val="26"/>
                <w:szCs w:val="26"/>
                <w:lang w:val="sv-SE"/>
              </w:rPr>
              <w:t>Tỷ lệ</w:t>
            </w:r>
          </w:p>
        </w:tc>
      </w:tr>
      <w:tr w:rsidR="00BE0891" w:rsidRPr="00BE0891" w:rsidTr="00082B33">
        <w:trPr>
          <w:jc w:val="center"/>
        </w:trPr>
        <w:tc>
          <w:tcPr>
            <w:tcW w:w="4644" w:type="dxa"/>
            <w:shd w:val="clear" w:color="auto" w:fill="auto"/>
          </w:tcPr>
          <w:p w:rsidR="00BE0891" w:rsidRPr="00BE0891" w:rsidRDefault="00BE0891" w:rsidP="00E90DC2">
            <w:pPr>
              <w:spacing w:after="0" w:line="240" w:lineRule="auto"/>
              <w:jc w:val="both"/>
              <w:rPr>
                <w:rFonts w:ascii="Times New Roman" w:hAnsi="Times New Roman"/>
                <w:sz w:val="26"/>
                <w:szCs w:val="26"/>
                <w:lang w:val="sv-SE"/>
              </w:rPr>
            </w:pPr>
            <w:r w:rsidRPr="00BE0891">
              <w:rPr>
                <w:rFonts w:ascii="Times New Roman" w:hAnsi="Times New Roman"/>
                <w:sz w:val="26"/>
                <w:szCs w:val="26"/>
                <w:lang w:val="sv-SE"/>
              </w:rPr>
              <w:t xml:space="preserve">Điểm kiểm tra giữa kỳ </w:t>
            </w:r>
          </w:p>
        </w:tc>
        <w:tc>
          <w:tcPr>
            <w:tcW w:w="903" w:type="dxa"/>
            <w:shd w:val="clear" w:color="auto" w:fill="auto"/>
          </w:tcPr>
          <w:p w:rsidR="00BE0891" w:rsidRPr="00BE0891" w:rsidRDefault="00BE0891" w:rsidP="00E90DC2">
            <w:pPr>
              <w:spacing w:after="0" w:line="240" w:lineRule="auto"/>
              <w:jc w:val="center"/>
              <w:rPr>
                <w:rFonts w:ascii="Times New Roman" w:hAnsi="Times New Roman"/>
                <w:sz w:val="26"/>
                <w:szCs w:val="26"/>
                <w:lang w:val="sv-SE"/>
              </w:rPr>
            </w:pPr>
            <w:r w:rsidRPr="00BE0891">
              <w:rPr>
                <w:rFonts w:ascii="Times New Roman" w:hAnsi="Times New Roman"/>
                <w:sz w:val="26"/>
                <w:szCs w:val="26"/>
                <w:lang w:val="sv-SE"/>
              </w:rPr>
              <w:t>15%</w:t>
            </w:r>
          </w:p>
        </w:tc>
      </w:tr>
      <w:tr w:rsidR="00BE0891" w:rsidRPr="00BE0891" w:rsidTr="00082B33">
        <w:trPr>
          <w:jc w:val="center"/>
        </w:trPr>
        <w:tc>
          <w:tcPr>
            <w:tcW w:w="4644" w:type="dxa"/>
            <w:shd w:val="clear" w:color="auto" w:fill="auto"/>
          </w:tcPr>
          <w:p w:rsidR="00BE0891" w:rsidRPr="00BE0891" w:rsidRDefault="00BE0891" w:rsidP="00E90DC2">
            <w:pPr>
              <w:spacing w:after="0" w:line="240" w:lineRule="auto"/>
              <w:jc w:val="both"/>
              <w:rPr>
                <w:rFonts w:ascii="Times New Roman" w:hAnsi="Times New Roman"/>
                <w:sz w:val="26"/>
                <w:szCs w:val="26"/>
                <w:lang w:val="sv-SE"/>
              </w:rPr>
            </w:pPr>
            <w:r w:rsidRPr="00BE0891">
              <w:rPr>
                <w:rFonts w:ascii="Times New Roman" w:hAnsi="Times New Roman"/>
                <w:sz w:val="26"/>
                <w:szCs w:val="26"/>
                <w:lang w:val="sv-SE"/>
              </w:rPr>
              <w:t>Thi kết thúc học phần</w:t>
            </w:r>
          </w:p>
        </w:tc>
        <w:tc>
          <w:tcPr>
            <w:tcW w:w="903" w:type="dxa"/>
            <w:shd w:val="clear" w:color="auto" w:fill="auto"/>
          </w:tcPr>
          <w:p w:rsidR="00BE0891" w:rsidRPr="00BE0891" w:rsidRDefault="00BE0891" w:rsidP="00E90DC2">
            <w:pPr>
              <w:spacing w:after="0" w:line="240" w:lineRule="auto"/>
              <w:jc w:val="center"/>
              <w:rPr>
                <w:rFonts w:ascii="Times New Roman" w:hAnsi="Times New Roman"/>
                <w:sz w:val="26"/>
                <w:szCs w:val="26"/>
                <w:lang w:val="sv-SE"/>
              </w:rPr>
            </w:pPr>
            <w:r w:rsidRPr="00BE0891">
              <w:rPr>
                <w:rFonts w:ascii="Times New Roman" w:hAnsi="Times New Roman"/>
                <w:sz w:val="26"/>
                <w:szCs w:val="26"/>
                <w:lang w:val="sv-SE"/>
              </w:rPr>
              <w:t>60%</w:t>
            </w:r>
          </w:p>
        </w:tc>
      </w:tr>
    </w:tbl>
    <w:p w:rsidR="00BE0891" w:rsidRPr="00BE0891" w:rsidRDefault="00BE0891" w:rsidP="00E90DC2">
      <w:pPr>
        <w:spacing w:after="0" w:line="240" w:lineRule="auto"/>
        <w:rPr>
          <w:rFonts w:ascii="Times New Roman" w:hAnsi="Times New Roman"/>
          <w:sz w:val="24"/>
        </w:rPr>
      </w:pPr>
    </w:p>
    <w:tbl>
      <w:tblPr>
        <w:tblW w:w="0" w:type="auto"/>
        <w:tblLook w:val="04A0" w:firstRow="1" w:lastRow="0" w:firstColumn="1" w:lastColumn="0" w:noHBand="0" w:noVBand="1"/>
      </w:tblPr>
      <w:tblGrid>
        <w:gridCol w:w="4486"/>
        <w:gridCol w:w="4518"/>
      </w:tblGrid>
      <w:tr w:rsidR="00BE0891" w:rsidRPr="00BE0891" w:rsidTr="00082B33">
        <w:tc>
          <w:tcPr>
            <w:tcW w:w="4644" w:type="dxa"/>
            <w:shd w:val="clear" w:color="auto" w:fill="auto"/>
          </w:tcPr>
          <w:p w:rsidR="00BE0891" w:rsidRPr="00BE0891" w:rsidRDefault="00BE0891" w:rsidP="00E90DC2">
            <w:pPr>
              <w:spacing w:after="0" w:line="240" w:lineRule="auto"/>
              <w:rPr>
                <w:rFonts w:ascii="Times New Roman" w:hAnsi="Times New Roman"/>
                <w:b/>
                <w:sz w:val="24"/>
              </w:rPr>
            </w:pPr>
          </w:p>
        </w:tc>
        <w:tc>
          <w:tcPr>
            <w:tcW w:w="4644" w:type="dxa"/>
            <w:shd w:val="clear" w:color="auto" w:fill="auto"/>
          </w:tcPr>
          <w:p w:rsidR="00BE0891" w:rsidRPr="00BE0891" w:rsidRDefault="00BE0891" w:rsidP="00E90DC2">
            <w:pPr>
              <w:spacing w:after="0" w:line="240" w:lineRule="auto"/>
              <w:jc w:val="center"/>
              <w:rPr>
                <w:rFonts w:ascii="Times New Roman" w:hAnsi="Times New Roman"/>
                <w:b/>
                <w:sz w:val="24"/>
              </w:rPr>
            </w:pPr>
            <w:r w:rsidRPr="00BE0891">
              <w:rPr>
                <w:rFonts w:ascii="Times New Roman" w:hAnsi="Times New Roman"/>
                <w:b/>
                <w:sz w:val="24"/>
              </w:rPr>
              <w:t>NGƯỜI SOẠN ĐỀ CƯƠNG</w:t>
            </w:r>
          </w:p>
          <w:p w:rsidR="00BE0891" w:rsidRPr="00BE0891" w:rsidRDefault="00BE0891" w:rsidP="00E90DC2">
            <w:pPr>
              <w:spacing w:after="0" w:line="240" w:lineRule="auto"/>
              <w:rPr>
                <w:rFonts w:ascii="Times New Roman" w:hAnsi="Times New Roman"/>
                <w:b/>
                <w:sz w:val="24"/>
              </w:rPr>
            </w:pPr>
          </w:p>
        </w:tc>
      </w:tr>
    </w:tbl>
    <w:p w:rsidR="00FE0BE6" w:rsidRPr="00A94F74" w:rsidRDefault="00FE0BE6" w:rsidP="00E90DC2">
      <w:pPr>
        <w:spacing w:after="0" w:line="240" w:lineRule="auto"/>
        <w:rPr>
          <w:rFonts w:ascii="Times New Roman" w:hAnsi="Times New Roman"/>
        </w:rPr>
      </w:pPr>
    </w:p>
    <w:p w:rsidR="00DD3182" w:rsidRPr="00A94F74" w:rsidRDefault="00DD3182" w:rsidP="00E90DC2">
      <w:pPr>
        <w:spacing w:after="0" w:line="240" w:lineRule="auto"/>
        <w:rPr>
          <w:rFonts w:ascii="Times New Roman" w:hAnsi="Times New Roman"/>
        </w:rPr>
      </w:pPr>
    </w:p>
    <w:sectPr w:rsidR="00DD3182" w:rsidRPr="00A94F74" w:rsidSect="00275403">
      <w:pgSz w:w="11907" w:h="16840" w:code="9"/>
      <w:pgMar w:top="1134"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nCentury Schoolbook">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4CF"/>
    <w:multiLevelType w:val="hybridMultilevel"/>
    <w:tmpl w:val="4F48F92E"/>
    <w:lvl w:ilvl="0" w:tplc="EA3C99D6">
      <w:start w:val="1"/>
      <w:numFmt w:val="decimal"/>
      <w:lvlText w:val="%1."/>
      <w:lvlJc w:val="left"/>
      <w:pPr>
        <w:tabs>
          <w:tab w:val="num" w:pos="720"/>
        </w:tabs>
        <w:ind w:left="720" w:hanging="360"/>
      </w:pPr>
      <w:rPr>
        <w:rFonts w:ascii="Times New Roman" w:eastAsia="Calibri" w:hAnsi="Times New Roman" w:cs="Times New Roman"/>
        <w:color w:val="auto"/>
      </w:rPr>
    </w:lvl>
    <w:lvl w:ilvl="1" w:tplc="0AEEAD88">
      <w:start w:val="1"/>
      <w:numFmt w:val="decimal"/>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7645BB"/>
    <w:multiLevelType w:val="hybridMultilevel"/>
    <w:tmpl w:val="CCA22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247177"/>
    <w:multiLevelType w:val="hybridMultilevel"/>
    <w:tmpl w:val="540A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060DE"/>
    <w:multiLevelType w:val="hybridMultilevel"/>
    <w:tmpl w:val="0E32E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491855"/>
    <w:multiLevelType w:val="hybridMultilevel"/>
    <w:tmpl w:val="62666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E80B80"/>
    <w:multiLevelType w:val="hybridMultilevel"/>
    <w:tmpl w:val="0F407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F9460B"/>
    <w:multiLevelType w:val="hybridMultilevel"/>
    <w:tmpl w:val="2B0CB8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DB7BE6"/>
    <w:multiLevelType w:val="hybridMultilevel"/>
    <w:tmpl w:val="1F0A4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8B5000"/>
    <w:multiLevelType w:val="hybridMultilevel"/>
    <w:tmpl w:val="AFF82F6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51D64CB2"/>
    <w:multiLevelType w:val="hybridMultilevel"/>
    <w:tmpl w:val="D1647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9633FC"/>
    <w:multiLevelType w:val="hybridMultilevel"/>
    <w:tmpl w:val="91222B0E"/>
    <w:lvl w:ilvl="0" w:tplc="3D568300">
      <w:start w:val="1"/>
      <w:numFmt w:val="decimal"/>
      <w:lvlText w:val="%1."/>
      <w:lvlJc w:val="left"/>
      <w:pPr>
        <w:tabs>
          <w:tab w:val="num" w:pos="360"/>
        </w:tabs>
        <w:ind w:left="360" w:hanging="360"/>
      </w:pPr>
      <w:rPr>
        <w:rFonts w:hint="default"/>
        <w:color w:val="auto"/>
      </w:rPr>
    </w:lvl>
    <w:lvl w:ilvl="1" w:tplc="04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25070F"/>
    <w:multiLevelType w:val="hybridMultilevel"/>
    <w:tmpl w:val="E2E28CF8"/>
    <w:lvl w:ilvl="0" w:tplc="F398BBE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954642"/>
    <w:multiLevelType w:val="hybridMultilevel"/>
    <w:tmpl w:val="0F72FA2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41E58"/>
    <w:multiLevelType w:val="hybridMultilevel"/>
    <w:tmpl w:val="0194CD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9D33BA"/>
    <w:multiLevelType w:val="hybridMultilevel"/>
    <w:tmpl w:val="631C7FC8"/>
    <w:lvl w:ilvl="0" w:tplc="4FBE8B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7C2117B"/>
    <w:multiLevelType w:val="hybridMultilevel"/>
    <w:tmpl w:val="67FA3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D96CD1"/>
    <w:multiLevelType w:val="hybridMultilevel"/>
    <w:tmpl w:val="87A09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D413C2"/>
    <w:multiLevelType w:val="hybridMultilevel"/>
    <w:tmpl w:val="D8B8C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2317C"/>
    <w:multiLevelType w:val="hybridMultilevel"/>
    <w:tmpl w:val="536CC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3"/>
  </w:num>
  <w:num w:numId="4">
    <w:abstractNumId w:val="7"/>
  </w:num>
  <w:num w:numId="5">
    <w:abstractNumId w:val="6"/>
  </w:num>
  <w:num w:numId="6">
    <w:abstractNumId w:val="16"/>
  </w:num>
  <w:num w:numId="7">
    <w:abstractNumId w:val="9"/>
  </w:num>
  <w:num w:numId="8">
    <w:abstractNumId w:val="5"/>
  </w:num>
  <w:num w:numId="9">
    <w:abstractNumId w:val="15"/>
  </w:num>
  <w:num w:numId="10">
    <w:abstractNumId w:val="18"/>
  </w:num>
  <w:num w:numId="11">
    <w:abstractNumId w:val="8"/>
  </w:num>
  <w:num w:numId="12">
    <w:abstractNumId w:val="4"/>
  </w:num>
  <w:num w:numId="13">
    <w:abstractNumId w:val="17"/>
  </w:num>
  <w:num w:numId="14">
    <w:abstractNumId w:val="14"/>
  </w:num>
  <w:num w:numId="15">
    <w:abstractNumId w:val="10"/>
  </w:num>
  <w:num w:numId="16">
    <w:abstractNumId w:val="0"/>
  </w:num>
  <w:num w:numId="17">
    <w:abstractNumId w:val="12"/>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AF"/>
    <w:rsid w:val="00001357"/>
    <w:rsid w:val="00002A77"/>
    <w:rsid w:val="00004CE5"/>
    <w:rsid w:val="000156E5"/>
    <w:rsid w:val="00026463"/>
    <w:rsid w:val="00034AE0"/>
    <w:rsid w:val="0007462C"/>
    <w:rsid w:val="00092AAD"/>
    <w:rsid w:val="000B374A"/>
    <w:rsid w:val="00110F63"/>
    <w:rsid w:val="00111D46"/>
    <w:rsid w:val="00125738"/>
    <w:rsid w:val="0015487D"/>
    <w:rsid w:val="001A6123"/>
    <w:rsid w:val="001D52B4"/>
    <w:rsid w:val="002034FE"/>
    <w:rsid w:val="002070B7"/>
    <w:rsid w:val="00275403"/>
    <w:rsid w:val="0028049A"/>
    <w:rsid w:val="002917BC"/>
    <w:rsid w:val="002A0665"/>
    <w:rsid w:val="002C18AF"/>
    <w:rsid w:val="003000E6"/>
    <w:rsid w:val="00321AE6"/>
    <w:rsid w:val="00327138"/>
    <w:rsid w:val="00350AD3"/>
    <w:rsid w:val="00354B0C"/>
    <w:rsid w:val="0036157A"/>
    <w:rsid w:val="00394110"/>
    <w:rsid w:val="003A7E18"/>
    <w:rsid w:val="003B44E2"/>
    <w:rsid w:val="003C71FE"/>
    <w:rsid w:val="003E1958"/>
    <w:rsid w:val="00450797"/>
    <w:rsid w:val="004565CC"/>
    <w:rsid w:val="00490454"/>
    <w:rsid w:val="004D32C9"/>
    <w:rsid w:val="004F743D"/>
    <w:rsid w:val="00507830"/>
    <w:rsid w:val="005623A4"/>
    <w:rsid w:val="005655D5"/>
    <w:rsid w:val="00575EB6"/>
    <w:rsid w:val="00596995"/>
    <w:rsid w:val="00607F86"/>
    <w:rsid w:val="006303BC"/>
    <w:rsid w:val="0064548D"/>
    <w:rsid w:val="006808C1"/>
    <w:rsid w:val="006A4AB6"/>
    <w:rsid w:val="00716133"/>
    <w:rsid w:val="00765FFA"/>
    <w:rsid w:val="007A192D"/>
    <w:rsid w:val="007E6E37"/>
    <w:rsid w:val="00803730"/>
    <w:rsid w:val="00825FA9"/>
    <w:rsid w:val="00837AE5"/>
    <w:rsid w:val="00851744"/>
    <w:rsid w:val="008543D1"/>
    <w:rsid w:val="00895D0A"/>
    <w:rsid w:val="008B71D9"/>
    <w:rsid w:val="008C0249"/>
    <w:rsid w:val="008E438D"/>
    <w:rsid w:val="008E746E"/>
    <w:rsid w:val="00922549"/>
    <w:rsid w:val="0095165A"/>
    <w:rsid w:val="009650C8"/>
    <w:rsid w:val="0097080F"/>
    <w:rsid w:val="00970B39"/>
    <w:rsid w:val="009A2B83"/>
    <w:rsid w:val="009A6656"/>
    <w:rsid w:val="00A14DD0"/>
    <w:rsid w:val="00A24343"/>
    <w:rsid w:val="00A47DBD"/>
    <w:rsid w:val="00A674D2"/>
    <w:rsid w:val="00A67A3C"/>
    <w:rsid w:val="00A76A87"/>
    <w:rsid w:val="00A94F74"/>
    <w:rsid w:val="00B20364"/>
    <w:rsid w:val="00BA2475"/>
    <w:rsid w:val="00BC4419"/>
    <w:rsid w:val="00BC7DC4"/>
    <w:rsid w:val="00BE0891"/>
    <w:rsid w:val="00C146E8"/>
    <w:rsid w:val="00C44F25"/>
    <w:rsid w:val="00C52ED7"/>
    <w:rsid w:val="00C55C4D"/>
    <w:rsid w:val="00C60E26"/>
    <w:rsid w:val="00C81566"/>
    <w:rsid w:val="00D03ABC"/>
    <w:rsid w:val="00D1348D"/>
    <w:rsid w:val="00D3269F"/>
    <w:rsid w:val="00D37A7E"/>
    <w:rsid w:val="00D46D94"/>
    <w:rsid w:val="00D52B80"/>
    <w:rsid w:val="00D639FC"/>
    <w:rsid w:val="00D67DE9"/>
    <w:rsid w:val="00D760B8"/>
    <w:rsid w:val="00DA4070"/>
    <w:rsid w:val="00DB5F7D"/>
    <w:rsid w:val="00DB6A79"/>
    <w:rsid w:val="00DC31D4"/>
    <w:rsid w:val="00DC5651"/>
    <w:rsid w:val="00DC7138"/>
    <w:rsid w:val="00DD3182"/>
    <w:rsid w:val="00DE5324"/>
    <w:rsid w:val="00E03029"/>
    <w:rsid w:val="00E06C5A"/>
    <w:rsid w:val="00E31DB3"/>
    <w:rsid w:val="00E722EE"/>
    <w:rsid w:val="00E90DC2"/>
    <w:rsid w:val="00E930AC"/>
    <w:rsid w:val="00EE7EF6"/>
    <w:rsid w:val="00EF346D"/>
    <w:rsid w:val="00F241F1"/>
    <w:rsid w:val="00F42D1F"/>
    <w:rsid w:val="00F57B6A"/>
    <w:rsid w:val="00FB45C8"/>
    <w:rsid w:val="00FC0B7B"/>
    <w:rsid w:val="00FD101A"/>
    <w:rsid w:val="00FD40FF"/>
    <w:rsid w:val="00FE0BE6"/>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38"/>
    <w:pPr>
      <w:spacing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1">
    <w:name w:val="muc1"/>
    <w:basedOn w:val="List"/>
    <w:rsid w:val="00D760B8"/>
    <w:pPr>
      <w:spacing w:before="120" w:after="60" w:line="252" w:lineRule="auto"/>
      <w:ind w:left="0" w:firstLine="369"/>
      <w:contextualSpacing w:val="0"/>
      <w:jc w:val="both"/>
    </w:pPr>
    <w:rPr>
      <w:rFonts w:ascii=".VnCentury Schoolbook" w:eastAsia="Times New Roman" w:hAnsi=".VnCentury Schoolbook"/>
      <w:b/>
      <w:bCs/>
      <w:sz w:val="25"/>
      <w:szCs w:val="25"/>
      <w:lang w:val="en-GB"/>
    </w:rPr>
  </w:style>
  <w:style w:type="paragraph" w:customStyle="1" w:styleId="chuong">
    <w:name w:val="chuong"/>
    <w:basedOn w:val="Normal"/>
    <w:rsid w:val="00D760B8"/>
    <w:pPr>
      <w:spacing w:after="0" w:line="240" w:lineRule="auto"/>
      <w:jc w:val="center"/>
    </w:pPr>
    <w:rPr>
      <w:rFonts w:ascii=".VnTimeH" w:eastAsia="Times New Roman" w:hAnsi=".VnTimeH"/>
      <w:sz w:val="24"/>
      <w:szCs w:val="24"/>
      <w:lang w:val="en-GB"/>
    </w:rPr>
  </w:style>
  <w:style w:type="paragraph" w:styleId="List">
    <w:name w:val="List"/>
    <w:basedOn w:val="Normal"/>
    <w:uiPriority w:val="99"/>
    <w:semiHidden/>
    <w:unhideWhenUsed/>
    <w:rsid w:val="00D760B8"/>
    <w:pPr>
      <w:ind w:left="360" w:hanging="360"/>
      <w:contextualSpacing/>
    </w:pPr>
  </w:style>
  <w:style w:type="paragraph" w:customStyle="1" w:styleId="n-dieu">
    <w:name w:val="n-dieu"/>
    <w:basedOn w:val="Normal"/>
    <w:rsid w:val="009650C8"/>
    <w:pPr>
      <w:overflowPunct w:val="0"/>
      <w:autoSpaceDE w:val="0"/>
      <w:autoSpaceDN w:val="0"/>
      <w:adjustRightInd w:val="0"/>
      <w:spacing w:before="120" w:after="180" w:line="240" w:lineRule="auto"/>
      <w:ind w:left="1786" w:hanging="1077"/>
      <w:jc w:val="both"/>
      <w:textAlignment w:val="baseline"/>
    </w:pPr>
    <w:rPr>
      <w:rFonts w:ascii=".VnTime" w:eastAsia="Times New Roman" w:hAnsi=".VnTime"/>
      <w:b/>
      <w:bCs/>
      <w:sz w:val="28"/>
      <w:szCs w:val="28"/>
    </w:rPr>
  </w:style>
  <w:style w:type="paragraph" w:customStyle="1" w:styleId="n-chuong1">
    <w:name w:val="n-chuong1"/>
    <w:basedOn w:val="Normal"/>
    <w:rsid w:val="009650C8"/>
    <w:pPr>
      <w:spacing w:before="300" w:after="80" w:line="240" w:lineRule="auto"/>
      <w:jc w:val="center"/>
    </w:pPr>
    <w:rPr>
      <w:rFonts w:ascii=".VnTime" w:eastAsia="Times New Roman" w:hAnsi=".VnTime"/>
      <w:b/>
      <w:bCs/>
      <w:i/>
      <w:iCs/>
      <w:sz w:val="28"/>
      <w:szCs w:val="28"/>
    </w:rPr>
  </w:style>
  <w:style w:type="paragraph" w:customStyle="1" w:styleId="ml1">
    <w:name w:val="ml1"/>
    <w:basedOn w:val="Normal"/>
    <w:rsid w:val="00A76A87"/>
    <w:pPr>
      <w:spacing w:before="240" w:after="120" w:line="240" w:lineRule="auto"/>
      <w:ind w:firstLine="369"/>
      <w:jc w:val="both"/>
    </w:pPr>
    <w:rPr>
      <w:rFonts w:ascii=".VnTimeH" w:eastAsia="Times New Roman" w:hAnsi=".VnTimeH"/>
      <w:b/>
      <w:bCs/>
      <w:sz w:val="24"/>
      <w:szCs w:val="24"/>
      <w:lang w:val="en-GB"/>
    </w:rPr>
  </w:style>
  <w:style w:type="paragraph" w:customStyle="1" w:styleId="m1">
    <w:name w:val="m1"/>
    <w:basedOn w:val="Normal"/>
    <w:rsid w:val="00A76A87"/>
    <w:pPr>
      <w:spacing w:after="60" w:line="320" w:lineRule="exact"/>
      <w:ind w:firstLine="369"/>
      <w:jc w:val="both"/>
    </w:pPr>
    <w:rPr>
      <w:rFonts w:ascii=".VnCentury Schoolbook" w:eastAsia="Times New Roman" w:hAnsi=".VnCentury Schoolbook"/>
      <w:b/>
      <w:bCs/>
      <w:sz w:val="24"/>
      <w:szCs w:val="24"/>
      <w:lang w:val="en-GB"/>
    </w:rPr>
  </w:style>
  <w:style w:type="paragraph" w:styleId="ListParagraph">
    <w:name w:val="List Paragraph"/>
    <w:basedOn w:val="Normal"/>
    <w:uiPriority w:val="34"/>
    <w:qFormat/>
    <w:rsid w:val="00002A77"/>
    <w:pPr>
      <w:ind w:left="720"/>
      <w:contextualSpacing/>
    </w:pPr>
  </w:style>
  <w:style w:type="paragraph" w:styleId="BodyText2">
    <w:name w:val="Body Text 2"/>
    <w:basedOn w:val="Normal"/>
    <w:link w:val="BodyText2Char"/>
    <w:uiPriority w:val="99"/>
    <w:semiHidden/>
    <w:unhideWhenUsed/>
    <w:rsid w:val="00004CE5"/>
    <w:pPr>
      <w:spacing w:after="120" w:line="480" w:lineRule="auto"/>
    </w:pPr>
  </w:style>
  <w:style w:type="character" w:customStyle="1" w:styleId="BodyText2Char">
    <w:name w:val="Body Text 2 Char"/>
    <w:basedOn w:val="DefaultParagraphFont"/>
    <w:link w:val="BodyText2"/>
    <w:uiPriority w:val="99"/>
    <w:semiHidden/>
    <w:rsid w:val="00004CE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38"/>
    <w:pPr>
      <w:spacing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1">
    <w:name w:val="muc1"/>
    <w:basedOn w:val="List"/>
    <w:rsid w:val="00D760B8"/>
    <w:pPr>
      <w:spacing w:before="120" w:after="60" w:line="252" w:lineRule="auto"/>
      <w:ind w:left="0" w:firstLine="369"/>
      <w:contextualSpacing w:val="0"/>
      <w:jc w:val="both"/>
    </w:pPr>
    <w:rPr>
      <w:rFonts w:ascii=".VnCentury Schoolbook" w:eastAsia="Times New Roman" w:hAnsi=".VnCentury Schoolbook"/>
      <w:b/>
      <w:bCs/>
      <w:sz w:val="25"/>
      <w:szCs w:val="25"/>
      <w:lang w:val="en-GB"/>
    </w:rPr>
  </w:style>
  <w:style w:type="paragraph" w:customStyle="1" w:styleId="chuong">
    <w:name w:val="chuong"/>
    <w:basedOn w:val="Normal"/>
    <w:rsid w:val="00D760B8"/>
    <w:pPr>
      <w:spacing w:after="0" w:line="240" w:lineRule="auto"/>
      <w:jc w:val="center"/>
    </w:pPr>
    <w:rPr>
      <w:rFonts w:ascii=".VnTimeH" w:eastAsia="Times New Roman" w:hAnsi=".VnTimeH"/>
      <w:sz w:val="24"/>
      <w:szCs w:val="24"/>
      <w:lang w:val="en-GB"/>
    </w:rPr>
  </w:style>
  <w:style w:type="paragraph" w:styleId="List">
    <w:name w:val="List"/>
    <w:basedOn w:val="Normal"/>
    <w:uiPriority w:val="99"/>
    <w:semiHidden/>
    <w:unhideWhenUsed/>
    <w:rsid w:val="00D760B8"/>
    <w:pPr>
      <w:ind w:left="360" w:hanging="360"/>
      <w:contextualSpacing/>
    </w:pPr>
  </w:style>
  <w:style w:type="paragraph" w:customStyle="1" w:styleId="n-dieu">
    <w:name w:val="n-dieu"/>
    <w:basedOn w:val="Normal"/>
    <w:rsid w:val="009650C8"/>
    <w:pPr>
      <w:overflowPunct w:val="0"/>
      <w:autoSpaceDE w:val="0"/>
      <w:autoSpaceDN w:val="0"/>
      <w:adjustRightInd w:val="0"/>
      <w:spacing w:before="120" w:after="180" w:line="240" w:lineRule="auto"/>
      <w:ind w:left="1786" w:hanging="1077"/>
      <w:jc w:val="both"/>
      <w:textAlignment w:val="baseline"/>
    </w:pPr>
    <w:rPr>
      <w:rFonts w:ascii=".VnTime" w:eastAsia="Times New Roman" w:hAnsi=".VnTime"/>
      <w:b/>
      <w:bCs/>
      <w:sz w:val="28"/>
      <w:szCs w:val="28"/>
    </w:rPr>
  </w:style>
  <w:style w:type="paragraph" w:customStyle="1" w:styleId="n-chuong1">
    <w:name w:val="n-chuong1"/>
    <w:basedOn w:val="Normal"/>
    <w:rsid w:val="009650C8"/>
    <w:pPr>
      <w:spacing w:before="300" w:after="80" w:line="240" w:lineRule="auto"/>
      <w:jc w:val="center"/>
    </w:pPr>
    <w:rPr>
      <w:rFonts w:ascii=".VnTime" w:eastAsia="Times New Roman" w:hAnsi=".VnTime"/>
      <w:b/>
      <w:bCs/>
      <w:i/>
      <w:iCs/>
      <w:sz w:val="28"/>
      <w:szCs w:val="28"/>
    </w:rPr>
  </w:style>
  <w:style w:type="paragraph" w:customStyle="1" w:styleId="ml1">
    <w:name w:val="ml1"/>
    <w:basedOn w:val="Normal"/>
    <w:rsid w:val="00A76A87"/>
    <w:pPr>
      <w:spacing w:before="240" w:after="120" w:line="240" w:lineRule="auto"/>
      <w:ind w:firstLine="369"/>
      <w:jc w:val="both"/>
    </w:pPr>
    <w:rPr>
      <w:rFonts w:ascii=".VnTimeH" w:eastAsia="Times New Roman" w:hAnsi=".VnTimeH"/>
      <w:b/>
      <w:bCs/>
      <w:sz w:val="24"/>
      <w:szCs w:val="24"/>
      <w:lang w:val="en-GB"/>
    </w:rPr>
  </w:style>
  <w:style w:type="paragraph" w:customStyle="1" w:styleId="m1">
    <w:name w:val="m1"/>
    <w:basedOn w:val="Normal"/>
    <w:rsid w:val="00A76A87"/>
    <w:pPr>
      <w:spacing w:after="60" w:line="320" w:lineRule="exact"/>
      <w:ind w:firstLine="369"/>
      <w:jc w:val="both"/>
    </w:pPr>
    <w:rPr>
      <w:rFonts w:ascii=".VnCentury Schoolbook" w:eastAsia="Times New Roman" w:hAnsi=".VnCentury Schoolbook"/>
      <w:b/>
      <w:bCs/>
      <w:sz w:val="24"/>
      <w:szCs w:val="24"/>
      <w:lang w:val="en-GB"/>
    </w:rPr>
  </w:style>
  <w:style w:type="paragraph" w:styleId="ListParagraph">
    <w:name w:val="List Paragraph"/>
    <w:basedOn w:val="Normal"/>
    <w:uiPriority w:val="34"/>
    <w:qFormat/>
    <w:rsid w:val="00002A77"/>
    <w:pPr>
      <w:ind w:left="720"/>
      <w:contextualSpacing/>
    </w:pPr>
  </w:style>
  <w:style w:type="paragraph" w:styleId="BodyText2">
    <w:name w:val="Body Text 2"/>
    <w:basedOn w:val="Normal"/>
    <w:link w:val="BodyText2Char"/>
    <w:uiPriority w:val="99"/>
    <w:semiHidden/>
    <w:unhideWhenUsed/>
    <w:rsid w:val="00004CE5"/>
    <w:pPr>
      <w:spacing w:after="120" w:line="480" w:lineRule="auto"/>
    </w:pPr>
  </w:style>
  <w:style w:type="character" w:customStyle="1" w:styleId="BodyText2Char">
    <w:name w:val="Body Text 2 Char"/>
    <w:basedOn w:val="DefaultParagraphFont"/>
    <w:link w:val="BodyText2"/>
    <w:uiPriority w:val="99"/>
    <w:semiHidden/>
    <w:rsid w:val="00004C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3EE9-F023-4026-A0F5-70583472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131</cp:revision>
  <dcterms:created xsi:type="dcterms:W3CDTF">2016-09-11T01:38:00Z</dcterms:created>
  <dcterms:modified xsi:type="dcterms:W3CDTF">2016-09-15T02:00:00Z</dcterms:modified>
</cp:coreProperties>
</file>