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jc w:val="center"/>
        <w:tblLook w:val="04A0" w:firstRow="1" w:lastRow="0" w:firstColumn="1" w:lastColumn="0" w:noHBand="0" w:noVBand="1"/>
      </w:tblPr>
      <w:tblGrid>
        <w:gridCol w:w="4644"/>
        <w:gridCol w:w="5352"/>
      </w:tblGrid>
      <w:tr w:rsidR="005B5FA0" w:rsidRPr="00C3388C" w14:paraId="4FE1E4F0" w14:textId="77777777" w:rsidTr="0055437B">
        <w:trPr>
          <w:jc w:val="center"/>
        </w:trPr>
        <w:tc>
          <w:tcPr>
            <w:tcW w:w="4644" w:type="dxa"/>
            <w:shd w:val="clear" w:color="auto" w:fill="auto"/>
          </w:tcPr>
          <w:p w14:paraId="662C019F" w14:textId="77777777" w:rsidR="005B5FA0" w:rsidRPr="00C3388C" w:rsidRDefault="005B5FA0" w:rsidP="00C3388C">
            <w:pPr>
              <w:spacing w:after="0" w:line="360" w:lineRule="auto"/>
              <w:jc w:val="center"/>
              <w:rPr>
                <w:rFonts w:ascii="Times New Roman" w:hAnsi="Times New Roman"/>
                <w:sz w:val="24"/>
                <w:szCs w:val="24"/>
              </w:rPr>
            </w:pPr>
            <w:r w:rsidRPr="00C3388C">
              <w:rPr>
                <w:rFonts w:ascii="Times New Roman" w:hAnsi="Times New Roman"/>
                <w:sz w:val="24"/>
                <w:szCs w:val="24"/>
              </w:rPr>
              <w:t>TRƯỜNG ĐẠI HỌC NGOẠI THƯƠNG</w:t>
            </w:r>
          </w:p>
          <w:p w14:paraId="414716E4" w14:textId="77777777" w:rsidR="005B5FA0" w:rsidRPr="00C3388C" w:rsidRDefault="005B5FA0" w:rsidP="00C3388C">
            <w:pPr>
              <w:spacing w:after="0" w:line="360" w:lineRule="auto"/>
              <w:jc w:val="center"/>
              <w:rPr>
                <w:rFonts w:ascii="Times New Roman" w:hAnsi="Times New Roman"/>
                <w:sz w:val="24"/>
                <w:szCs w:val="24"/>
              </w:rPr>
            </w:pPr>
            <w:r w:rsidRPr="00C3388C">
              <w:rPr>
                <w:rFonts w:ascii="Times New Roman" w:hAnsi="Times New Roman"/>
                <w:sz w:val="24"/>
                <w:szCs w:val="24"/>
              </w:rPr>
              <w:t>KHOA LUẬT</w:t>
            </w:r>
          </w:p>
        </w:tc>
        <w:tc>
          <w:tcPr>
            <w:tcW w:w="5352" w:type="dxa"/>
            <w:shd w:val="clear" w:color="auto" w:fill="auto"/>
          </w:tcPr>
          <w:p w14:paraId="5F45F268" w14:textId="77777777" w:rsidR="005B5FA0" w:rsidRPr="00C3388C" w:rsidRDefault="005B5FA0"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CỘNG HÒA XÃ HỘI CHỦ NGHĨA VIỆT NAM</w:t>
            </w:r>
          </w:p>
          <w:p w14:paraId="197167DC" w14:textId="77777777" w:rsidR="005B5FA0" w:rsidRPr="00C3388C" w:rsidRDefault="005B5FA0"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Độc lập – Tự do – Hạnh phúc</w:t>
            </w:r>
          </w:p>
          <w:p w14:paraId="2EAA21DD" w14:textId="77777777" w:rsidR="005B5FA0" w:rsidRPr="00C3388C" w:rsidRDefault="005B5FA0"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w:t>
            </w:r>
            <w:proofErr w:type="gramStart"/>
            <w:r w:rsidRPr="00C3388C">
              <w:rPr>
                <w:rFonts w:ascii="Times New Roman" w:hAnsi="Times New Roman"/>
                <w:b/>
                <w:sz w:val="24"/>
                <w:szCs w:val="24"/>
              </w:rPr>
              <w:t>o0o</w:t>
            </w:r>
            <w:proofErr w:type="gramEnd"/>
            <w:r w:rsidRPr="00C3388C">
              <w:rPr>
                <w:rFonts w:ascii="Times New Roman" w:hAnsi="Times New Roman"/>
                <w:b/>
                <w:sz w:val="24"/>
                <w:szCs w:val="24"/>
              </w:rPr>
              <w:t>----------</w:t>
            </w:r>
          </w:p>
        </w:tc>
      </w:tr>
      <w:tr w:rsidR="005B5FA0" w:rsidRPr="00C3388C" w14:paraId="2E14596E" w14:textId="77777777" w:rsidTr="0055437B">
        <w:trPr>
          <w:jc w:val="center"/>
        </w:trPr>
        <w:tc>
          <w:tcPr>
            <w:tcW w:w="4644" w:type="dxa"/>
            <w:shd w:val="clear" w:color="auto" w:fill="auto"/>
          </w:tcPr>
          <w:p w14:paraId="2818BA3C" w14:textId="77777777" w:rsidR="005B5FA0" w:rsidRPr="00C3388C" w:rsidRDefault="005B5FA0" w:rsidP="00C3388C">
            <w:pPr>
              <w:spacing w:after="0" w:line="360" w:lineRule="auto"/>
              <w:jc w:val="center"/>
              <w:rPr>
                <w:rFonts w:ascii="Times New Roman" w:hAnsi="Times New Roman"/>
                <w:sz w:val="24"/>
                <w:szCs w:val="24"/>
              </w:rPr>
            </w:pPr>
          </w:p>
        </w:tc>
        <w:tc>
          <w:tcPr>
            <w:tcW w:w="5352" w:type="dxa"/>
            <w:shd w:val="clear" w:color="auto" w:fill="auto"/>
          </w:tcPr>
          <w:p w14:paraId="57AD4A9D" w14:textId="77777777" w:rsidR="005B5FA0" w:rsidRPr="00C3388C" w:rsidRDefault="005B5FA0" w:rsidP="00C3388C">
            <w:pPr>
              <w:spacing w:after="0" w:line="360" w:lineRule="auto"/>
              <w:ind w:left="720" w:hanging="720"/>
              <w:jc w:val="center"/>
              <w:rPr>
                <w:rFonts w:ascii="Times New Roman" w:hAnsi="Times New Roman"/>
                <w:i/>
                <w:sz w:val="24"/>
                <w:szCs w:val="24"/>
              </w:rPr>
            </w:pPr>
            <w:r w:rsidRPr="00C3388C">
              <w:rPr>
                <w:rFonts w:ascii="Times New Roman" w:hAnsi="Times New Roman"/>
                <w:i/>
                <w:sz w:val="24"/>
                <w:szCs w:val="24"/>
              </w:rPr>
              <w:t xml:space="preserve">Hà Nội, </w:t>
            </w:r>
            <w:proofErr w:type="gramStart"/>
            <w:r w:rsidRPr="00C3388C">
              <w:rPr>
                <w:rFonts w:ascii="Times New Roman" w:hAnsi="Times New Roman"/>
                <w:i/>
                <w:sz w:val="24"/>
                <w:szCs w:val="24"/>
              </w:rPr>
              <w:t>ngày…..tháng</w:t>
            </w:r>
            <w:proofErr w:type="gramEnd"/>
            <w:r w:rsidRPr="00C3388C">
              <w:rPr>
                <w:rFonts w:ascii="Times New Roman" w:hAnsi="Times New Roman"/>
                <w:i/>
                <w:sz w:val="24"/>
                <w:szCs w:val="24"/>
              </w:rPr>
              <w:t>….năm 2016</w:t>
            </w:r>
          </w:p>
        </w:tc>
      </w:tr>
    </w:tbl>
    <w:p w14:paraId="5DB7961E" w14:textId="77777777" w:rsidR="005B5FA0" w:rsidRPr="00C3388C" w:rsidRDefault="005B5FA0" w:rsidP="00C3388C">
      <w:pPr>
        <w:spacing w:after="0" w:line="360" w:lineRule="auto"/>
        <w:jc w:val="center"/>
        <w:rPr>
          <w:rFonts w:ascii="Times New Roman" w:hAnsi="Times New Roman"/>
          <w:b/>
          <w:sz w:val="24"/>
          <w:szCs w:val="24"/>
        </w:rPr>
      </w:pPr>
    </w:p>
    <w:p w14:paraId="6706EFD6" w14:textId="77777777" w:rsidR="005B5FA0" w:rsidRPr="00C3388C" w:rsidRDefault="005B5FA0" w:rsidP="00C3388C">
      <w:pPr>
        <w:spacing w:after="0" w:line="360" w:lineRule="auto"/>
        <w:jc w:val="center"/>
        <w:rPr>
          <w:rFonts w:ascii="Times New Roman" w:hAnsi="Times New Roman"/>
          <w:b/>
          <w:sz w:val="28"/>
          <w:szCs w:val="28"/>
        </w:rPr>
      </w:pPr>
      <w:r w:rsidRPr="00C3388C">
        <w:rPr>
          <w:rFonts w:ascii="Times New Roman" w:hAnsi="Times New Roman"/>
          <w:b/>
          <w:sz w:val="28"/>
          <w:szCs w:val="28"/>
        </w:rPr>
        <w:t>ĐỀ CƯƠNG CHI TIẾT</w:t>
      </w:r>
    </w:p>
    <w:p w14:paraId="102BD703" w14:textId="77777777" w:rsidR="005B5FA0" w:rsidRPr="00C3388C" w:rsidRDefault="005B5FA0" w:rsidP="00C3388C">
      <w:pPr>
        <w:spacing w:after="0" w:line="360" w:lineRule="auto"/>
        <w:jc w:val="center"/>
        <w:rPr>
          <w:rFonts w:ascii="Times New Roman" w:hAnsi="Times New Roman"/>
          <w:b/>
          <w:sz w:val="28"/>
          <w:szCs w:val="28"/>
        </w:rPr>
      </w:pPr>
      <w:r w:rsidRPr="00C3388C">
        <w:rPr>
          <w:rFonts w:ascii="Times New Roman" w:hAnsi="Times New Roman"/>
          <w:b/>
          <w:sz w:val="28"/>
          <w:szCs w:val="28"/>
        </w:rPr>
        <w:t>HỌC PHẦ</w:t>
      </w:r>
      <w:r w:rsidR="003807CE" w:rsidRPr="00C3388C">
        <w:rPr>
          <w:rFonts w:ascii="Times New Roman" w:hAnsi="Times New Roman"/>
          <w:b/>
          <w:sz w:val="28"/>
          <w:szCs w:val="28"/>
        </w:rPr>
        <w:t xml:space="preserve">N: </w:t>
      </w:r>
      <w:r w:rsidRPr="00C3388C">
        <w:rPr>
          <w:rFonts w:ascii="Times New Roman" w:hAnsi="Times New Roman"/>
          <w:b/>
          <w:sz w:val="28"/>
          <w:szCs w:val="28"/>
        </w:rPr>
        <w:t xml:space="preserve">LUẬT HỢP ĐỒNG </w:t>
      </w:r>
      <w:r w:rsidR="003807CE" w:rsidRPr="00C3388C">
        <w:rPr>
          <w:rFonts w:ascii="Times New Roman" w:hAnsi="Times New Roman"/>
          <w:b/>
          <w:sz w:val="28"/>
          <w:szCs w:val="28"/>
        </w:rPr>
        <w:t xml:space="preserve">SO SÁNH </w:t>
      </w:r>
      <w:r w:rsidRPr="00C3388C">
        <w:rPr>
          <w:rFonts w:ascii="Times New Roman" w:hAnsi="Times New Roman"/>
          <w:b/>
          <w:sz w:val="28"/>
          <w:szCs w:val="28"/>
        </w:rPr>
        <w:t xml:space="preserve"> </w:t>
      </w:r>
    </w:p>
    <w:p w14:paraId="7CE441A3" w14:textId="77777777" w:rsidR="005B5FA0" w:rsidRPr="00C3388C" w:rsidRDefault="005B5FA0" w:rsidP="00C3388C">
      <w:pPr>
        <w:spacing w:after="0" w:line="360" w:lineRule="auto"/>
        <w:jc w:val="both"/>
        <w:rPr>
          <w:rFonts w:ascii="Times New Roman" w:hAnsi="Times New Roman"/>
          <w:b/>
          <w:sz w:val="24"/>
          <w:szCs w:val="24"/>
        </w:rPr>
      </w:pPr>
    </w:p>
    <w:p w14:paraId="5BB70938" w14:textId="26BEAF2F" w:rsidR="005B5FA0" w:rsidRPr="00C3388C" w:rsidRDefault="005B5FA0" w:rsidP="00C3388C">
      <w:pPr>
        <w:spacing w:after="0" w:line="360" w:lineRule="auto"/>
        <w:jc w:val="both"/>
        <w:rPr>
          <w:rFonts w:ascii="Times New Roman" w:hAnsi="Times New Roman"/>
          <w:sz w:val="24"/>
          <w:szCs w:val="24"/>
        </w:rPr>
      </w:pPr>
      <w:r w:rsidRPr="00C3388C">
        <w:rPr>
          <w:rFonts w:ascii="Times New Roman" w:hAnsi="Times New Roman"/>
          <w:b/>
          <w:sz w:val="24"/>
          <w:szCs w:val="24"/>
        </w:rPr>
        <w:t xml:space="preserve">1. Tên học </w:t>
      </w:r>
      <w:proofErr w:type="gramStart"/>
      <w:r w:rsidRPr="00C3388C">
        <w:rPr>
          <w:rFonts w:ascii="Times New Roman" w:hAnsi="Times New Roman"/>
          <w:b/>
          <w:sz w:val="24"/>
          <w:szCs w:val="24"/>
        </w:rPr>
        <w:t>phần</w:t>
      </w:r>
      <w:r w:rsidRPr="00C3388C">
        <w:rPr>
          <w:rFonts w:ascii="Times New Roman" w:hAnsi="Times New Roman"/>
          <w:sz w:val="24"/>
          <w:szCs w:val="24"/>
        </w:rPr>
        <w:t xml:space="preserve"> </w:t>
      </w:r>
      <w:r w:rsidRPr="00C3388C">
        <w:rPr>
          <w:rFonts w:ascii="Times New Roman" w:hAnsi="Times New Roman"/>
          <w:sz w:val="24"/>
          <w:szCs w:val="24"/>
        </w:rPr>
        <w:tab/>
        <w:t>:</w:t>
      </w:r>
      <w:proofErr w:type="gramEnd"/>
      <w:r w:rsidRPr="00C3388C">
        <w:rPr>
          <w:rFonts w:ascii="Times New Roman" w:hAnsi="Times New Roman"/>
          <w:sz w:val="24"/>
          <w:szCs w:val="24"/>
        </w:rPr>
        <w:t xml:space="preserve"> </w:t>
      </w:r>
      <w:r w:rsidR="003807CE" w:rsidRPr="00C3388C">
        <w:rPr>
          <w:rFonts w:ascii="Times New Roman" w:hAnsi="Times New Roman"/>
          <w:b/>
          <w:color w:val="000000"/>
          <w:sz w:val="24"/>
          <w:szCs w:val="24"/>
        </w:rPr>
        <w:t>L</w:t>
      </w:r>
      <w:r w:rsidRPr="00C3388C">
        <w:rPr>
          <w:rFonts w:ascii="Times New Roman" w:hAnsi="Times New Roman"/>
          <w:b/>
          <w:color w:val="000000"/>
          <w:sz w:val="24"/>
          <w:szCs w:val="24"/>
        </w:rPr>
        <w:t xml:space="preserve">uật hợp đồng </w:t>
      </w:r>
      <w:r w:rsidR="007756BC" w:rsidRPr="00C3388C">
        <w:rPr>
          <w:rFonts w:ascii="Times New Roman" w:hAnsi="Times New Roman"/>
          <w:b/>
          <w:color w:val="000000"/>
          <w:sz w:val="24"/>
          <w:szCs w:val="24"/>
        </w:rPr>
        <w:t xml:space="preserve">so sánh </w:t>
      </w:r>
      <w:r w:rsidRPr="00C3388C">
        <w:rPr>
          <w:rFonts w:ascii="Times New Roman" w:hAnsi="Times New Roman"/>
          <w:b/>
          <w:color w:val="000000"/>
          <w:sz w:val="24"/>
          <w:szCs w:val="24"/>
        </w:rPr>
        <w:t xml:space="preserve"> </w:t>
      </w:r>
    </w:p>
    <w:p w14:paraId="17E97EB1" w14:textId="77777777" w:rsidR="005B5FA0" w:rsidRPr="00C3388C" w:rsidRDefault="005B5FA0" w:rsidP="00C3388C">
      <w:pPr>
        <w:spacing w:after="0" w:line="360" w:lineRule="auto"/>
        <w:jc w:val="both"/>
        <w:rPr>
          <w:rFonts w:ascii="Times New Roman" w:hAnsi="Times New Roman"/>
          <w:sz w:val="24"/>
          <w:szCs w:val="24"/>
        </w:rPr>
      </w:pPr>
      <w:r w:rsidRPr="00C3388C">
        <w:rPr>
          <w:rFonts w:ascii="Times New Roman" w:hAnsi="Times New Roman"/>
          <w:b/>
          <w:sz w:val="24"/>
          <w:szCs w:val="24"/>
        </w:rPr>
        <w:t xml:space="preserve">2. Tổng tín </w:t>
      </w:r>
      <w:proofErr w:type="gramStart"/>
      <w:r w:rsidRPr="00C3388C">
        <w:rPr>
          <w:rFonts w:ascii="Times New Roman" w:hAnsi="Times New Roman"/>
          <w:b/>
          <w:sz w:val="24"/>
          <w:szCs w:val="24"/>
        </w:rPr>
        <w:t>chỉ</w:t>
      </w:r>
      <w:r w:rsidRPr="00C3388C">
        <w:rPr>
          <w:rFonts w:ascii="Times New Roman" w:hAnsi="Times New Roman"/>
          <w:sz w:val="24"/>
          <w:szCs w:val="24"/>
        </w:rPr>
        <w:t xml:space="preserve"> </w:t>
      </w:r>
      <w:r w:rsidRPr="00C3388C">
        <w:rPr>
          <w:rFonts w:ascii="Times New Roman" w:hAnsi="Times New Roman"/>
          <w:sz w:val="24"/>
          <w:szCs w:val="24"/>
        </w:rPr>
        <w:tab/>
        <w:t>:</w:t>
      </w:r>
      <w:proofErr w:type="gramEnd"/>
      <w:r w:rsidRPr="00C3388C">
        <w:rPr>
          <w:rFonts w:ascii="Times New Roman" w:hAnsi="Times New Roman"/>
          <w:sz w:val="24"/>
          <w:szCs w:val="24"/>
        </w:rPr>
        <w:t xml:space="preserve"> 02</w:t>
      </w:r>
    </w:p>
    <w:p w14:paraId="73ADFB81" w14:textId="77777777" w:rsidR="005B5FA0" w:rsidRPr="00C3388C" w:rsidRDefault="005B5FA0" w:rsidP="00C3388C">
      <w:pPr>
        <w:spacing w:after="0" w:line="360" w:lineRule="auto"/>
        <w:jc w:val="both"/>
        <w:rPr>
          <w:rFonts w:ascii="Times New Roman" w:hAnsi="Times New Roman"/>
          <w:sz w:val="24"/>
          <w:szCs w:val="24"/>
        </w:rPr>
      </w:pPr>
      <w:r w:rsidRPr="00C3388C">
        <w:rPr>
          <w:rFonts w:ascii="Times New Roman" w:hAnsi="Times New Roman"/>
          <w:b/>
          <w:sz w:val="24"/>
          <w:szCs w:val="24"/>
        </w:rPr>
        <w:t>3. Bộ môn phụ trách giảng dạy</w:t>
      </w:r>
      <w:r w:rsidRPr="00C3388C">
        <w:rPr>
          <w:rFonts w:ascii="Times New Roman" w:hAnsi="Times New Roman"/>
          <w:sz w:val="24"/>
          <w:szCs w:val="24"/>
        </w:rPr>
        <w:t>: Bộ môn Pháp luật Kinh doanh Quốc tế</w:t>
      </w:r>
    </w:p>
    <w:p w14:paraId="74966E55" w14:textId="77777777" w:rsidR="005B5FA0" w:rsidRPr="00C3388C" w:rsidRDefault="005B5FA0" w:rsidP="00C3388C">
      <w:pPr>
        <w:spacing w:after="0" w:line="360" w:lineRule="auto"/>
        <w:jc w:val="both"/>
        <w:rPr>
          <w:rFonts w:ascii="Times New Roman" w:hAnsi="Times New Roman"/>
          <w:b/>
          <w:sz w:val="24"/>
          <w:szCs w:val="24"/>
        </w:rPr>
      </w:pPr>
      <w:r w:rsidRPr="00C3388C">
        <w:rPr>
          <w:rFonts w:ascii="Times New Roman" w:hAnsi="Times New Roman"/>
          <w:b/>
          <w:sz w:val="24"/>
          <w:szCs w:val="24"/>
        </w:rPr>
        <w:t>4. Mô tả học phần</w:t>
      </w:r>
    </w:p>
    <w:p w14:paraId="7E527A73" w14:textId="77777777" w:rsidR="0037429D" w:rsidRDefault="008235CF" w:rsidP="00C3388C">
      <w:pPr>
        <w:spacing w:after="0" w:line="360" w:lineRule="auto"/>
        <w:jc w:val="both"/>
        <w:rPr>
          <w:rFonts w:ascii="Times New Roman" w:hAnsi="Times New Roman"/>
          <w:sz w:val="24"/>
          <w:szCs w:val="24"/>
        </w:rPr>
      </w:pPr>
      <w:r w:rsidRPr="00C3388C">
        <w:rPr>
          <w:rFonts w:ascii="Times New Roman" w:hAnsi="Times New Roman"/>
          <w:sz w:val="24"/>
          <w:szCs w:val="24"/>
        </w:rPr>
        <w:t xml:space="preserve">Nội dung của học phần gồm những vấn đề pháp lý cơ bản </w:t>
      </w:r>
      <w:r w:rsidR="00B066A3" w:rsidRPr="00C3388C">
        <w:rPr>
          <w:rFonts w:ascii="Times New Roman" w:hAnsi="Times New Roman"/>
          <w:sz w:val="24"/>
          <w:szCs w:val="24"/>
        </w:rPr>
        <w:t>về Luật hợp đồ</w:t>
      </w:r>
      <w:r w:rsidR="0037429D">
        <w:rPr>
          <w:rFonts w:ascii="Times New Roman" w:hAnsi="Times New Roman"/>
          <w:sz w:val="24"/>
          <w:szCs w:val="24"/>
        </w:rPr>
        <w:t>ng</w:t>
      </w:r>
      <w:r w:rsidR="00B066A3" w:rsidRPr="00C3388C">
        <w:rPr>
          <w:rFonts w:ascii="Times New Roman" w:hAnsi="Times New Roman"/>
          <w:sz w:val="24"/>
          <w:szCs w:val="24"/>
        </w:rPr>
        <w:t xml:space="preserve"> Việt Nam</w:t>
      </w:r>
      <w:r w:rsidRPr="00C3388C">
        <w:rPr>
          <w:rFonts w:ascii="Times New Roman" w:hAnsi="Times New Roman"/>
          <w:sz w:val="24"/>
          <w:szCs w:val="24"/>
        </w:rPr>
        <w:t xml:space="preserve"> </w:t>
      </w:r>
      <w:r w:rsidR="0037429D">
        <w:rPr>
          <w:rFonts w:ascii="Times New Roman" w:hAnsi="Times New Roman"/>
          <w:sz w:val="24"/>
          <w:szCs w:val="24"/>
        </w:rPr>
        <w:t>trong sự so sánh với Pháp luật về hợp đồng trong các Điều ước quốc tế; với Pháp luật hợp đồng tại các nước Common law và Civil law; với các quy định về hợp đồng trong các Tập quan thông dụng về thương mại quốc tế. Qua đó năm được các</w:t>
      </w:r>
      <w:r w:rsidRPr="00C3388C">
        <w:rPr>
          <w:rFonts w:ascii="Times New Roman" w:hAnsi="Times New Roman"/>
          <w:sz w:val="24"/>
          <w:szCs w:val="24"/>
        </w:rPr>
        <w:t xml:space="preserve"> khái niệm và đặc điểm của pháp luậ</w:t>
      </w:r>
      <w:r w:rsidR="0037429D">
        <w:rPr>
          <w:rFonts w:ascii="Times New Roman" w:hAnsi="Times New Roman"/>
          <w:sz w:val="24"/>
          <w:szCs w:val="24"/>
        </w:rPr>
        <w:t>t hợp đông</w:t>
      </w:r>
      <w:r w:rsidRPr="00C3388C">
        <w:rPr>
          <w:rFonts w:ascii="Times New Roman" w:hAnsi="Times New Roman"/>
          <w:sz w:val="24"/>
          <w:szCs w:val="24"/>
        </w:rPr>
        <w:t xml:space="preserve">, các hệ thống pháp luật </w:t>
      </w:r>
      <w:r w:rsidR="0037429D">
        <w:rPr>
          <w:rFonts w:ascii="Times New Roman" w:hAnsi="Times New Roman"/>
          <w:sz w:val="24"/>
          <w:szCs w:val="24"/>
        </w:rPr>
        <w:t>hợp đồng</w:t>
      </w:r>
      <w:r w:rsidRPr="00C3388C">
        <w:rPr>
          <w:rFonts w:ascii="Times New Roman" w:hAnsi="Times New Roman"/>
          <w:sz w:val="24"/>
          <w:szCs w:val="24"/>
        </w:rPr>
        <w:t xml:space="preserve"> quốc tế chủ yếu trên thế giới, xung đột pháp luật trong </w:t>
      </w:r>
      <w:r w:rsidR="0037429D">
        <w:rPr>
          <w:rFonts w:ascii="Times New Roman" w:hAnsi="Times New Roman"/>
          <w:sz w:val="24"/>
          <w:szCs w:val="24"/>
        </w:rPr>
        <w:t xml:space="preserve">hợp đồng </w:t>
      </w:r>
      <w:r w:rsidRPr="00C3388C">
        <w:rPr>
          <w:rFonts w:ascii="Times New Roman" w:hAnsi="Times New Roman"/>
          <w:sz w:val="24"/>
          <w:szCs w:val="24"/>
        </w:rPr>
        <w:t xml:space="preserve">kinh doanh quốc tế. </w:t>
      </w:r>
    </w:p>
    <w:p w14:paraId="036F763F" w14:textId="523EBE2C" w:rsidR="008235CF" w:rsidRPr="00C3388C" w:rsidRDefault="008235CF" w:rsidP="00C3388C">
      <w:pPr>
        <w:spacing w:after="0" w:line="360" w:lineRule="auto"/>
        <w:jc w:val="both"/>
        <w:rPr>
          <w:rFonts w:ascii="Times New Roman" w:hAnsi="Times New Roman"/>
          <w:sz w:val="24"/>
          <w:szCs w:val="24"/>
        </w:rPr>
      </w:pPr>
      <w:r w:rsidRPr="00C3388C">
        <w:rPr>
          <w:rFonts w:ascii="Times New Roman" w:hAnsi="Times New Roman"/>
          <w:sz w:val="24"/>
          <w:szCs w:val="24"/>
        </w:rPr>
        <w:t xml:space="preserve">Học phần giới thiệu các nguyên lý chung về hợp đồng, từ khái niệm, nguồn luật điều chỉnh cho đến những vấn đề pháp lý cần lưu ý khi giao kết và thực hiện hợp đồng </w:t>
      </w:r>
      <w:r w:rsidR="0037429D">
        <w:rPr>
          <w:rFonts w:ascii="Times New Roman" w:hAnsi="Times New Roman"/>
          <w:sz w:val="24"/>
          <w:szCs w:val="24"/>
        </w:rPr>
        <w:t>tại Việt Nam và các quốc gia trên thế giới</w:t>
      </w:r>
      <w:r w:rsidRPr="00C3388C">
        <w:rPr>
          <w:rFonts w:ascii="Times New Roman" w:hAnsi="Times New Roman"/>
          <w:sz w:val="24"/>
          <w:szCs w:val="24"/>
        </w:rPr>
        <w:t xml:space="preserve">. </w:t>
      </w:r>
      <w:proofErr w:type="gramStart"/>
      <w:r w:rsidRPr="00C3388C">
        <w:rPr>
          <w:rFonts w:ascii="Times New Roman" w:hAnsi="Times New Roman"/>
          <w:sz w:val="24"/>
          <w:szCs w:val="24"/>
        </w:rPr>
        <w:t>Học phần cung cấp cho người học những kỹ năng pháp lý cơ bản, cần thiết trong việc giao kết, thực hiện các hợp đồng chủ yếu thường gặ</w:t>
      </w:r>
      <w:r w:rsidR="0037429D">
        <w:rPr>
          <w:rFonts w:ascii="Times New Roman" w:hAnsi="Times New Roman"/>
          <w:sz w:val="24"/>
          <w:szCs w:val="24"/>
        </w:rPr>
        <w:t>p trong sự so sánh pháp luật hợp đồng tại các quốc gia khác nhau trên thế giới.</w:t>
      </w:r>
      <w:proofErr w:type="gramEnd"/>
    </w:p>
    <w:p w14:paraId="385D2BFC" w14:textId="77777777" w:rsidR="00B066A3" w:rsidRPr="00C3388C" w:rsidRDefault="00B066A3" w:rsidP="00C3388C">
      <w:pPr>
        <w:spacing w:after="0" w:line="360" w:lineRule="auto"/>
        <w:jc w:val="both"/>
        <w:rPr>
          <w:rFonts w:ascii="Times New Roman" w:hAnsi="Times New Roman"/>
          <w:b/>
          <w:sz w:val="24"/>
          <w:szCs w:val="24"/>
        </w:rPr>
      </w:pPr>
      <w:r w:rsidRPr="00C3388C">
        <w:rPr>
          <w:rFonts w:ascii="Times New Roman" w:hAnsi="Times New Roman"/>
          <w:b/>
          <w:sz w:val="24"/>
          <w:szCs w:val="24"/>
        </w:rPr>
        <w:t>5. Mục tiêu học phần</w:t>
      </w:r>
    </w:p>
    <w:p w14:paraId="696D3557" w14:textId="77777777" w:rsidR="00B066A3" w:rsidRPr="00C3388C" w:rsidRDefault="00B066A3" w:rsidP="00C3388C">
      <w:pPr>
        <w:widowControl w:val="0"/>
        <w:spacing w:after="0" w:line="360" w:lineRule="auto"/>
        <w:ind w:firstLine="720"/>
        <w:jc w:val="both"/>
        <w:rPr>
          <w:rFonts w:ascii="Times New Roman" w:hAnsi="Times New Roman"/>
          <w:b/>
          <w:bCs/>
          <w:i/>
          <w:sz w:val="24"/>
          <w:szCs w:val="24"/>
          <w:lang w:val="sv-SE"/>
        </w:rPr>
      </w:pPr>
      <w:r w:rsidRPr="00C3388C">
        <w:rPr>
          <w:rFonts w:ascii="Times New Roman" w:hAnsi="Times New Roman"/>
          <w:b/>
          <w:bCs/>
          <w:i/>
          <w:sz w:val="24"/>
          <w:szCs w:val="24"/>
          <w:lang w:val="sv-SE"/>
        </w:rPr>
        <w:t>5.1. Về kiến thức </w:t>
      </w:r>
    </w:p>
    <w:p w14:paraId="1DA43FCC" w14:textId="77777777" w:rsidR="00B066A3" w:rsidRPr="00C3388C" w:rsidRDefault="00B066A3" w:rsidP="00C3388C">
      <w:pPr>
        <w:spacing w:after="0" w:line="360" w:lineRule="auto"/>
        <w:ind w:firstLine="720"/>
        <w:jc w:val="both"/>
        <w:rPr>
          <w:rFonts w:ascii="Times New Roman" w:hAnsi="Times New Roman"/>
          <w:sz w:val="24"/>
          <w:szCs w:val="24"/>
          <w:lang w:val="sv-SE"/>
        </w:rPr>
      </w:pPr>
      <w:r w:rsidRPr="00C3388C">
        <w:rPr>
          <w:rFonts w:ascii="Times New Roman" w:hAnsi="Times New Roman"/>
          <w:sz w:val="24"/>
          <w:szCs w:val="24"/>
          <w:lang w:val="sv-SE"/>
        </w:rPr>
        <w:t>Sau khi học xong học phần này, người học sẽ:</w:t>
      </w:r>
    </w:p>
    <w:p w14:paraId="41302BE2" w14:textId="77777777" w:rsidR="00B066A3" w:rsidRPr="00C3388C" w:rsidRDefault="00B066A3" w:rsidP="00C3388C">
      <w:pPr>
        <w:spacing w:after="0" w:line="360" w:lineRule="auto"/>
        <w:ind w:firstLine="720"/>
        <w:jc w:val="both"/>
        <w:rPr>
          <w:rFonts w:ascii="Times New Roman" w:hAnsi="Times New Roman"/>
          <w:sz w:val="24"/>
          <w:szCs w:val="24"/>
          <w:lang w:val="pt-BR"/>
        </w:rPr>
      </w:pPr>
      <w:r w:rsidRPr="00C3388C">
        <w:rPr>
          <w:rFonts w:ascii="Times New Roman" w:hAnsi="Times New Roman"/>
          <w:sz w:val="24"/>
          <w:szCs w:val="24"/>
          <w:lang w:val="pt-BR"/>
        </w:rPr>
        <w:t>- Nắm được những kiến thức cơ bản của pháp luật lao động như đối tượng và phương pháp điều chỉnh, các nguyên tắc cơ bản của luật lao động và quan hệ pháp luật giữa người lao động và người sử dụng lao động;</w:t>
      </w:r>
    </w:p>
    <w:p w14:paraId="70104E79" w14:textId="77777777" w:rsidR="00B066A3" w:rsidRPr="00C3388C" w:rsidRDefault="00B066A3" w:rsidP="00C3388C">
      <w:pPr>
        <w:spacing w:after="0" w:line="360" w:lineRule="auto"/>
        <w:ind w:firstLine="720"/>
        <w:jc w:val="both"/>
        <w:rPr>
          <w:rFonts w:ascii="Times New Roman" w:hAnsi="Times New Roman"/>
          <w:sz w:val="24"/>
          <w:szCs w:val="24"/>
          <w:lang w:val="pt-BR"/>
        </w:rPr>
      </w:pPr>
      <w:r w:rsidRPr="00C3388C">
        <w:rPr>
          <w:rFonts w:ascii="Times New Roman" w:hAnsi="Times New Roman"/>
          <w:sz w:val="24"/>
          <w:szCs w:val="24"/>
          <w:lang w:val="pt-BR"/>
        </w:rPr>
        <w:t>- Nắm được những vấn đề về vai trò, vị trí và chức năng của công đoàn, thẩm quyền của công đoàn; các quy định pháp luật liên quan quản lý nhà nước về lao động;</w:t>
      </w:r>
    </w:p>
    <w:p w14:paraId="3C9F5BD6" w14:textId="77777777" w:rsidR="00B066A3" w:rsidRPr="00C3388C" w:rsidRDefault="00B066A3" w:rsidP="00C3388C">
      <w:pPr>
        <w:spacing w:after="0" w:line="360" w:lineRule="auto"/>
        <w:ind w:firstLine="720"/>
        <w:jc w:val="both"/>
        <w:rPr>
          <w:rFonts w:ascii="Times New Roman" w:hAnsi="Times New Roman"/>
          <w:sz w:val="24"/>
          <w:szCs w:val="24"/>
          <w:lang w:val="it-IT"/>
        </w:rPr>
      </w:pPr>
      <w:r w:rsidRPr="00C3388C">
        <w:rPr>
          <w:rFonts w:ascii="Times New Roman" w:hAnsi="Times New Roman"/>
          <w:sz w:val="24"/>
          <w:szCs w:val="24"/>
          <w:lang w:val="pt-BR"/>
        </w:rPr>
        <w:lastRenderedPageBreak/>
        <w:t xml:space="preserve">- </w:t>
      </w:r>
      <w:r w:rsidRPr="00C3388C">
        <w:rPr>
          <w:rFonts w:ascii="Times New Roman" w:hAnsi="Times New Roman"/>
          <w:sz w:val="24"/>
          <w:szCs w:val="24"/>
          <w:lang w:val="it-IT"/>
        </w:rPr>
        <w:t>Nhận diện được hợp đồng lao động trong các tình huống cụ thể; Đánh giá được các quy định hiện hành về thời hạn hợp đồng lao động; Đánh giá được việc thực hiện, thay đổi, tạm hoãn và chấm dứt hợp đồng lao động;</w:t>
      </w:r>
    </w:p>
    <w:p w14:paraId="4892FF87" w14:textId="77777777" w:rsidR="00B066A3" w:rsidRPr="00C3388C" w:rsidRDefault="00B066A3" w:rsidP="00C3388C">
      <w:pPr>
        <w:spacing w:after="0" w:line="360" w:lineRule="auto"/>
        <w:ind w:firstLine="720"/>
        <w:jc w:val="both"/>
        <w:rPr>
          <w:rFonts w:ascii="Times New Roman" w:hAnsi="Times New Roman"/>
          <w:sz w:val="24"/>
          <w:szCs w:val="24"/>
          <w:lang w:val="it-IT"/>
        </w:rPr>
      </w:pPr>
      <w:r w:rsidRPr="00C3388C">
        <w:rPr>
          <w:rFonts w:ascii="Times New Roman" w:hAnsi="Times New Roman"/>
          <w:sz w:val="24"/>
          <w:szCs w:val="24"/>
          <w:lang w:val="it-IT"/>
        </w:rPr>
        <w:t xml:space="preserve">- Phân biệt được thoả ước lao động tập thể với hợp đồng lao động; đánh giá được mối quan hệ giữa pháp luật lao động, thoả ước lao động tập thể </w:t>
      </w:r>
      <w:proofErr w:type="gramStart"/>
      <w:r w:rsidRPr="00C3388C">
        <w:rPr>
          <w:rFonts w:ascii="Times New Roman" w:hAnsi="Times New Roman"/>
          <w:sz w:val="24"/>
          <w:szCs w:val="24"/>
          <w:lang w:val="it-IT"/>
        </w:rPr>
        <w:t>và</w:t>
      </w:r>
      <w:proofErr w:type="gramEnd"/>
      <w:r w:rsidRPr="00C3388C">
        <w:rPr>
          <w:rFonts w:ascii="Times New Roman" w:hAnsi="Times New Roman"/>
          <w:sz w:val="24"/>
          <w:szCs w:val="24"/>
          <w:lang w:val="it-IT"/>
        </w:rPr>
        <w:t xml:space="preserve"> hợp đồng lao động, vận dụng được để giải quyết các tình huống thực tế; So sánh được giá trị pháp lý của nội quy lao động với thoả ước lao động tập thể.</w:t>
      </w:r>
    </w:p>
    <w:p w14:paraId="4A61AF44" w14:textId="77777777" w:rsidR="00B066A3" w:rsidRPr="00C3388C" w:rsidRDefault="00B066A3" w:rsidP="00C3388C">
      <w:pPr>
        <w:spacing w:after="0" w:line="360" w:lineRule="auto"/>
        <w:ind w:firstLine="720"/>
        <w:jc w:val="both"/>
        <w:rPr>
          <w:rFonts w:ascii="Times New Roman" w:hAnsi="Times New Roman"/>
          <w:sz w:val="24"/>
          <w:szCs w:val="24"/>
          <w:lang w:val="it-IT"/>
        </w:rPr>
      </w:pPr>
      <w:r w:rsidRPr="00C3388C">
        <w:rPr>
          <w:rFonts w:ascii="Times New Roman" w:hAnsi="Times New Roman"/>
          <w:sz w:val="24"/>
          <w:szCs w:val="24"/>
          <w:lang w:val="it-IT"/>
        </w:rPr>
        <w:t xml:space="preserve">- Vận dụng được quy định của pháp luật để xác định tiền lương cho người lao động, thời giờ làm việc, thời giờ nghỉ ngơi, giải quyết một số tình huống cụ thể về xử lý </w:t>
      </w:r>
      <w:proofErr w:type="gramStart"/>
      <w:r w:rsidRPr="00C3388C">
        <w:rPr>
          <w:rFonts w:ascii="Times New Roman" w:hAnsi="Times New Roman"/>
          <w:sz w:val="24"/>
          <w:szCs w:val="24"/>
          <w:lang w:val="it-IT"/>
        </w:rPr>
        <w:t>vi</w:t>
      </w:r>
      <w:proofErr w:type="gramEnd"/>
      <w:r w:rsidRPr="00C3388C">
        <w:rPr>
          <w:rFonts w:ascii="Times New Roman" w:hAnsi="Times New Roman"/>
          <w:sz w:val="24"/>
          <w:szCs w:val="24"/>
          <w:lang w:val="it-IT"/>
        </w:rPr>
        <w:t xml:space="preserve"> phạm kỉ luật lao động và bồi thường thiệt hại vật chất, </w:t>
      </w:r>
      <w:r w:rsidRPr="00C3388C">
        <w:rPr>
          <w:rFonts w:ascii="Times New Roman" w:hAnsi="Times New Roman"/>
          <w:spacing w:val="-10"/>
          <w:sz w:val="24"/>
          <w:szCs w:val="24"/>
          <w:lang w:val="it-IT"/>
        </w:rPr>
        <w:t>giải</w:t>
      </w:r>
      <w:r w:rsidRPr="00C3388C">
        <w:rPr>
          <w:rFonts w:ascii="Times New Roman" w:hAnsi="Times New Roman"/>
          <w:sz w:val="24"/>
          <w:szCs w:val="24"/>
          <w:lang w:val="it-IT"/>
        </w:rPr>
        <w:t xml:space="preserve"> </w:t>
      </w:r>
      <w:r w:rsidRPr="00C3388C">
        <w:rPr>
          <w:rFonts w:ascii="Times New Roman" w:hAnsi="Times New Roman"/>
          <w:spacing w:val="-8"/>
          <w:sz w:val="24"/>
          <w:szCs w:val="24"/>
          <w:lang w:val="it-IT"/>
        </w:rPr>
        <w:t>quyết quyền lợi cho</w:t>
      </w:r>
      <w:r w:rsidRPr="00C3388C">
        <w:rPr>
          <w:rFonts w:ascii="Times New Roman" w:hAnsi="Times New Roman"/>
          <w:sz w:val="24"/>
          <w:szCs w:val="24"/>
          <w:lang w:val="it-IT"/>
        </w:rPr>
        <w:t xml:space="preserve"> người lao động bị tai nạn lao động, bệnh nghề nghiệp trong một số tình huống cụ thể.</w:t>
      </w:r>
    </w:p>
    <w:p w14:paraId="208D99A6" w14:textId="77777777" w:rsidR="00B066A3" w:rsidRPr="00C3388C" w:rsidRDefault="00B066A3" w:rsidP="00C3388C">
      <w:pPr>
        <w:spacing w:after="0" w:line="360" w:lineRule="auto"/>
        <w:ind w:firstLine="720"/>
        <w:jc w:val="both"/>
        <w:rPr>
          <w:rFonts w:ascii="Times New Roman" w:hAnsi="Times New Roman"/>
          <w:sz w:val="24"/>
          <w:szCs w:val="24"/>
          <w:lang w:val="it-IT"/>
        </w:rPr>
      </w:pPr>
      <w:r w:rsidRPr="00C3388C">
        <w:rPr>
          <w:rFonts w:ascii="Times New Roman" w:hAnsi="Times New Roman"/>
          <w:sz w:val="24"/>
          <w:szCs w:val="24"/>
          <w:lang w:val="it-IT"/>
        </w:rPr>
        <w:t xml:space="preserve">- Xác định được các tranh chấp lao động </w:t>
      </w:r>
      <w:proofErr w:type="gramStart"/>
      <w:r w:rsidRPr="00C3388C">
        <w:rPr>
          <w:rFonts w:ascii="Times New Roman" w:hAnsi="Times New Roman"/>
          <w:sz w:val="24"/>
          <w:szCs w:val="24"/>
          <w:lang w:val="it-IT"/>
        </w:rPr>
        <w:t>và</w:t>
      </w:r>
      <w:proofErr w:type="gramEnd"/>
      <w:r w:rsidRPr="00C3388C">
        <w:rPr>
          <w:rFonts w:ascii="Times New Roman" w:hAnsi="Times New Roman"/>
          <w:sz w:val="24"/>
          <w:szCs w:val="24"/>
          <w:lang w:val="it-IT"/>
        </w:rPr>
        <w:t xml:space="preserve"> phương thức giải quyết tranh chấp lao động.</w:t>
      </w:r>
    </w:p>
    <w:p w14:paraId="734C35E4" w14:textId="77777777" w:rsidR="00B066A3" w:rsidRPr="00C3388C" w:rsidRDefault="00B066A3" w:rsidP="00C3388C">
      <w:pPr>
        <w:widowControl w:val="0"/>
        <w:spacing w:after="0" w:line="360" w:lineRule="auto"/>
        <w:ind w:firstLine="720"/>
        <w:jc w:val="both"/>
        <w:rPr>
          <w:rFonts w:ascii="Times New Roman" w:hAnsi="Times New Roman"/>
          <w:b/>
          <w:bCs/>
          <w:i/>
          <w:sz w:val="24"/>
          <w:szCs w:val="24"/>
          <w:lang w:val="sv-SE"/>
        </w:rPr>
      </w:pPr>
      <w:r w:rsidRPr="00C3388C">
        <w:rPr>
          <w:rFonts w:ascii="Times New Roman" w:hAnsi="Times New Roman"/>
          <w:b/>
          <w:bCs/>
          <w:i/>
          <w:sz w:val="24"/>
          <w:szCs w:val="24"/>
          <w:lang w:val="sv-SE"/>
        </w:rPr>
        <w:t>5.2. Về kỹ năng</w:t>
      </w:r>
    </w:p>
    <w:p w14:paraId="4DBC5BB2" w14:textId="77777777" w:rsidR="00B066A3" w:rsidRPr="00C3388C" w:rsidRDefault="00B066A3" w:rsidP="00C3388C">
      <w:pPr>
        <w:widowControl w:val="0"/>
        <w:spacing w:after="0" w:line="360" w:lineRule="auto"/>
        <w:ind w:firstLine="720"/>
        <w:jc w:val="both"/>
        <w:rPr>
          <w:rFonts w:ascii="Times New Roman" w:hAnsi="Times New Roman"/>
          <w:sz w:val="24"/>
          <w:szCs w:val="24"/>
          <w:lang w:val="sv-SE"/>
        </w:rPr>
      </w:pPr>
      <w:r w:rsidRPr="00C3388C">
        <w:rPr>
          <w:rFonts w:ascii="Times New Roman" w:hAnsi="Times New Roman"/>
          <w:sz w:val="24"/>
          <w:szCs w:val="24"/>
          <w:lang w:val="sv-SE"/>
        </w:rPr>
        <w:t xml:space="preserve">Sau khi kết thúc quá trình nghiên cứu phải biết cách tìm kiếm, vận dụng các kiến thức pháp lý về lĩnh vực luật lao động để thực hiện các công việc chuyên môn tương ứng với yêu cầu đào tạo, bao gồm: </w:t>
      </w:r>
    </w:p>
    <w:p w14:paraId="4E169CD8" w14:textId="77777777" w:rsidR="00B066A3" w:rsidRPr="00C3388C" w:rsidRDefault="00B066A3" w:rsidP="00C3388C">
      <w:pPr>
        <w:widowControl w:val="0"/>
        <w:spacing w:after="0" w:line="360" w:lineRule="auto"/>
        <w:ind w:firstLine="720"/>
        <w:jc w:val="both"/>
        <w:rPr>
          <w:rFonts w:ascii="Times New Roman" w:hAnsi="Times New Roman"/>
          <w:sz w:val="24"/>
          <w:szCs w:val="24"/>
          <w:lang w:val="sv-SE"/>
        </w:rPr>
      </w:pPr>
      <w:proofErr w:type="gramStart"/>
      <w:r w:rsidRPr="00C3388C">
        <w:rPr>
          <w:rFonts w:ascii="Times New Roman" w:hAnsi="Times New Roman"/>
          <w:sz w:val="24"/>
          <w:szCs w:val="24"/>
          <w:lang w:val="sv-SE"/>
        </w:rPr>
        <w:t>-</w:t>
      </w:r>
      <w:proofErr w:type="gramEnd"/>
      <w:r w:rsidRPr="00C3388C">
        <w:rPr>
          <w:rFonts w:ascii="Times New Roman" w:hAnsi="Times New Roman"/>
          <w:sz w:val="24"/>
          <w:szCs w:val="24"/>
          <w:lang w:val="sv-SE"/>
        </w:rPr>
        <w:t xml:space="preserve"> Tư vấn cho các đối tượng là người sử dụng lao động, người lao động, cá nhân và tổ chức khác về các vấn đề thông dụng trong lĩnh vực luật lao động;</w:t>
      </w:r>
    </w:p>
    <w:p w14:paraId="548BFADC" w14:textId="77777777" w:rsidR="00B066A3" w:rsidRPr="00C3388C" w:rsidRDefault="00B066A3" w:rsidP="00C3388C">
      <w:pPr>
        <w:widowControl w:val="0"/>
        <w:spacing w:after="0" w:line="360" w:lineRule="auto"/>
        <w:ind w:firstLine="720"/>
        <w:jc w:val="both"/>
        <w:rPr>
          <w:rFonts w:ascii="Times New Roman" w:hAnsi="Times New Roman"/>
          <w:sz w:val="24"/>
          <w:szCs w:val="24"/>
          <w:lang w:val="sv-SE"/>
        </w:rPr>
      </w:pPr>
      <w:proofErr w:type="gramStart"/>
      <w:r w:rsidRPr="00C3388C">
        <w:rPr>
          <w:rFonts w:ascii="Times New Roman" w:hAnsi="Times New Roman"/>
          <w:sz w:val="24"/>
          <w:szCs w:val="24"/>
          <w:lang w:val="sv-SE"/>
        </w:rPr>
        <w:t>-</w:t>
      </w:r>
      <w:proofErr w:type="gramEnd"/>
      <w:r w:rsidRPr="00C3388C">
        <w:rPr>
          <w:rFonts w:ascii="Times New Roman" w:hAnsi="Times New Roman"/>
          <w:sz w:val="24"/>
          <w:szCs w:val="24"/>
          <w:lang w:val="sv-SE"/>
        </w:rPr>
        <w:t xml:space="preserve"> Soạn thảo các văn bản thông dụng trong lĩnh vực lao động như: hợp đồng lao động, thoả ước lao động tập thể, nội quy lao động...;</w:t>
      </w:r>
    </w:p>
    <w:p w14:paraId="1923B572" w14:textId="77777777" w:rsidR="00B066A3" w:rsidRPr="00C3388C" w:rsidRDefault="00B066A3" w:rsidP="00C3388C">
      <w:pPr>
        <w:widowControl w:val="0"/>
        <w:spacing w:after="0" w:line="360" w:lineRule="auto"/>
        <w:ind w:firstLine="720"/>
        <w:jc w:val="both"/>
        <w:rPr>
          <w:rFonts w:ascii="Times New Roman" w:hAnsi="Times New Roman"/>
          <w:spacing w:val="-4"/>
          <w:sz w:val="24"/>
          <w:szCs w:val="24"/>
          <w:lang w:val="sv-SE"/>
        </w:rPr>
      </w:pPr>
      <w:proofErr w:type="gramStart"/>
      <w:r w:rsidRPr="00C3388C">
        <w:rPr>
          <w:rFonts w:ascii="Times New Roman" w:hAnsi="Times New Roman"/>
          <w:spacing w:val="-4"/>
          <w:sz w:val="24"/>
          <w:szCs w:val="24"/>
          <w:lang w:val="sv-SE"/>
        </w:rPr>
        <w:t>-</w:t>
      </w:r>
      <w:proofErr w:type="gramEnd"/>
      <w:r w:rsidRPr="00C3388C">
        <w:rPr>
          <w:rFonts w:ascii="Times New Roman" w:hAnsi="Times New Roman"/>
          <w:spacing w:val="-4"/>
          <w:sz w:val="24"/>
          <w:szCs w:val="24"/>
          <w:lang w:val="sv-SE"/>
        </w:rPr>
        <w:t xml:space="preserve"> Tham gia giải quyết các vụ việc thông thường trong lĩnh vực lao động;</w:t>
      </w:r>
    </w:p>
    <w:p w14:paraId="09F4A2FF" w14:textId="77777777" w:rsidR="00B066A3" w:rsidRPr="00C3388C" w:rsidRDefault="00B066A3" w:rsidP="00C3388C">
      <w:pPr>
        <w:widowControl w:val="0"/>
        <w:spacing w:after="0" w:line="360" w:lineRule="auto"/>
        <w:ind w:left="720"/>
        <w:jc w:val="both"/>
        <w:rPr>
          <w:rFonts w:ascii="Times New Roman" w:hAnsi="Times New Roman"/>
          <w:spacing w:val="-4"/>
          <w:sz w:val="24"/>
          <w:szCs w:val="24"/>
          <w:lang w:val="sv-SE"/>
        </w:rPr>
      </w:pPr>
      <w:proofErr w:type="gramStart"/>
      <w:r w:rsidRPr="00C3388C">
        <w:rPr>
          <w:rFonts w:ascii="Times New Roman" w:hAnsi="Times New Roman"/>
          <w:spacing w:val="-4"/>
          <w:sz w:val="24"/>
          <w:szCs w:val="24"/>
          <w:lang w:val="sv-SE"/>
        </w:rPr>
        <w:t>-</w:t>
      </w:r>
      <w:proofErr w:type="gramEnd"/>
      <w:r w:rsidRPr="00C3388C">
        <w:rPr>
          <w:rFonts w:ascii="Times New Roman" w:hAnsi="Times New Roman"/>
          <w:spacing w:val="-4"/>
          <w:sz w:val="24"/>
          <w:szCs w:val="24"/>
          <w:lang w:val="sv-SE"/>
        </w:rPr>
        <w:t xml:space="preserve"> Tham gia vào các hoạt động xây dựng chính sách- pháp luật lao động.</w:t>
      </w:r>
    </w:p>
    <w:p w14:paraId="091DB62E" w14:textId="77777777" w:rsidR="00B066A3" w:rsidRPr="00C3388C" w:rsidRDefault="00B066A3" w:rsidP="00C3388C">
      <w:pPr>
        <w:widowControl w:val="0"/>
        <w:spacing w:after="0" w:line="360" w:lineRule="auto"/>
        <w:ind w:firstLine="720"/>
        <w:jc w:val="both"/>
        <w:rPr>
          <w:rFonts w:ascii="Times New Roman" w:hAnsi="Times New Roman"/>
          <w:b/>
          <w:bCs/>
          <w:i/>
          <w:sz w:val="24"/>
          <w:szCs w:val="24"/>
          <w:lang w:val="sv-SE"/>
        </w:rPr>
      </w:pPr>
      <w:r w:rsidRPr="00C3388C">
        <w:rPr>
          <w:rFonts w:ascii="Times New Roman" w:hAnsi="Times New Roman"/>
          <w:b/>
          <w:bCs/>
          <w:i/>
          <w:sz w:val="24"/>
          <w:szCs w:val="24"/>
          <w:lang w:val="sv-SE"/>
        </w:rPr>
        <w:t>5.3. Về thái độ</w:t>
      </w:r>
    </w:p>
    <w:p w14:paraId="53E2B643" w14:textId="77777777" w:rsidR="00B066A3" w:rsidRPr="00C3388C" w:rsidRDefault="00B066A3" w:rsidP="00C3388C">
      <w:pPr>
        <w:widowControl w:val="0"/>
        <w:spacing w:after="0" w:line="360" w:lineRule="auto"/>
        <w:ind w:firstLine="720"/>
        <w:jc w:val="both"/>
        <w:rPr>
          <w:rFonts w:ascii="Times New Roman" w:hAnsi="Times New Roman"/>
          <w:sz w:val="24"/>
          <w:szCs w:val="24"/>
          <w:lang w:val="sv-SE"/>
        </w:rPr>
      </w:pPr>
      <w:proofErr w:type="gramStart"/>
      <w:r w:rsidRPr="00C3388C">
        <w:rPr>
          <w:rFonts w:ascii="Times New Roman" w:hAnsi="Times New Roman"/>
          <w:sz w:val="24"/>
          <w:szCs w:val="24"/>
          <w:lang w:val="sv-SE"/>
        </w:rPr>
        <w:t>-</w:t>
      </w:r>
      <w:proofErr w:type="gramEnd"/>
      <w:r w:rsidRPr="00C3388C">
        <w:rPr>
          <w:rFonts w:ascii="Times New Roman" w:hAnsi="Times New Roman"/>
          <w:sz w:val="24"/>
          <w:szCs w:val="24"/>
          <w:lang w:val="sv-SE"/>
        </w:rPr>
        <w:t xml:space="preserve"> Chấp hành đúng pháp luật lao động;</w:t>
      </w:r>
    </w:p>
    <w:p w14:paraId="3B7700FB" w14:textId="77777777" w:rsidR="00B066A3" w:rsidRPr="00C3388C" w:rsidRDefault="00B066A3" w:rsidP="00C3388C">
      <w:pPr>
        <w:widowControl w:val="0"/>
        <w:spacing w:after="0" w:line="360" w:lineRule="auto"/>
        <w:ind w:firstLine="720"/>
        <w:jc w:val="both"/>
        <w:rPr>
          <w:rFonts w:ascii="Times New Roman" w:hAnsi="Times New Roman"/>
          <w:sz w:val="24"/>
          <w:szCs w:val="24"/>
          <w:lang w:val="sv-SE"/>
        </w:rPr>
      </w:pPr>
      <w:proofErr w:type="gramStart"/>
      <w:r w:rsidRPr="00C3388C">
        <w:rPr>
          <w:rFonts w:ascii="Times New Roman" w:hAnsi="Times New Roman"/>
          <w:sz w:val="24"/>
          <w:szCs w:val="24"/>
          <w:lang w:val="sv-SE"/>
        </w:rPr>
        <w:t>-</w:t>
      </w:r>
      <w:proofErr w:type="gramEnd"/>
      <w:r w:rsidRPr="00C3388C">
        <w:rPr>
          <w:rFonts w:ascii="Times New Roman" w:hAnsi="Times New Roman"/>
          <w:sz w:val="24"/>
          <w:szCs w:val="24"/>
          <w:lang w:val="sv-SE"/>
        </w:rPr>
        <w:t xml:space="preserve"> Có nhận thức, xử sự đúng đắn khi tham gia quan hệ lao động;</w:t>
      </w:r>
    </w:p>
    <w:p w14:paraId="5F6D7273" w14:textId="77777777" w:rsidR="00B066A3" w:rsidRDefault="00B066A3" w:rsidP="00C3388C">
      <w:pPr>
        <w:widowControl w:val="0"/>
        <w:spacing w:after="0" w:line="360" w:lineRule="auto"/>
        <w:ind w:firstLine="720"/>
        <w:jc w:val="both"/>
        <w:rPr>
          <w:rFonts w:ascii="Times New Roman" w:hAnsi="Times New Roman"/>
          <w:sz w:val="24"/>
          <w:szCs w:val="24"/>
          <w:lang w:val="sv-SE"/>
        </w:rPr>
      </w:pPr>
      <w:proofErr w:type="gramStart"/>
      <w:r w:rsidRPr="00C3388C">
        <w:rPr>
          <w:rFonts w:ascii="Times New Roman" w:hAnsi="Times New Roman"/>
          <w:sz w:val="24"/>
          <w:szCs w:val="24"/>
          <w:lang w:val="sv-SE"/>
        </w:rPr>
        <w:t>-</w:t>
      </w:r>
      <w:proofErr w:type="gramEnd"/>
      <w:r w:rsidRPr="00C3388C">
        <w:rPr>
          <w:rFonts w:ascii="Times New Roman" w:hAnsi="Times New Roman"/>
          <w:sz w:val="24"/>
          <w:szCs w:val="24"/>
          <w:lang w:val="sv-SE"/>
        </w:rPr>
        <w:t xml:space="preserve"> Tôn trọng và tuân thủ nghiêm chỉnh pháp luật lao động khi thực hiện các công việc chuyên môn.</w:t>
      </w:r>
    </w:p>
    <w:p w14:paraId="4C1270C8" w14:textId="77777777" w:rsidR="0037429D" w:rsidRDefault="0037429D" w:rsidP="00C3388C">
      <w:pPr>
        <w:widowControl w:val="0"/>
        <w:spacing w:after="0" w:line="360" w:lineRule="auto"/>
        <w:ind w:firstLine="720"/>
        <w:jc w:val="both"/>
        <w:rPr>
          <w:rFonts w:ascii="Times New Roman" w:hAnsi="Times New Roman"/>
          <w:sz w:val="24"/>
          <w:szCs w:val="24"/>
          <w:lang w:val="sv-SE"/>
        </w:rPr>
      </w:pPr>
    </w:p>
    <w:p w14:paraId="7A7D777A" w14:textId="77777777" w:rsidR="0037429D" w:rsidRDefault="0037429D" w:rsidP="00C3388C">
      <w:pPr>
        <w:widowControl w:val="0"/>
        <w:spacing w:after="0" w:line="360" w:lineRule="auto"/>
        <w:ind w:firstLine="720"/>
        <w:jc w:val="both"/>
        <w:rPr>
          <w:rFonts w:ascii="Times New Roman" w:hAnsi="Times New Roman"/>
          <w:sz w:val="24"/>
          <w:szCs w:val="24"/>
          <w:lang w:val="sv-SE"/>
        </w:rPr>
      </w:pPr>
    </w:p>
    <w:p w14:paraId="3A5D86D2" w14:textId="77777777" w:rsidR="0037429D" w:rsidRDefault="0037429D" w:rsidP="00C3388C">
      <w:pPr>
        <w:widowControl w:val="0"/>
        <w:spacing w:after="0" w:line="360" w:lineRule="auto"/>
        <w:ind w:firstLine="720"/>
        <w:jc w:val="both"/>
        <w:rPr>
          <w:rFonts w:ascii="Times New Roman" w:hAnsi="Times New Roman"/>
          <w:sz w:val="24"/>
          <w:szCs w:val="24"/>
          <w:lang w:val="sv-SE"/>
        </w:rPr>
      </w:pPr>
    </w:p>
    <w:p w14:paraId="3109F7BD" w14:textId="77777777" w:rsidR="0037429D" w:rsidRDefault="0037429D" w:rsidP="00C3388C">
      <w:pPr>
        <w:widowControl w:val="0"/>
        <w:spacing w:after="0" w:line="360" w:lineRule="auto"/>
        <w:ind w:firstLine="720"/>
        <w:jc w:val="both"/>
        <w:rPr>
          <w:rFonts w:ascii="Times New Roman" w:hAnsi="Times New Roman"/>
          <w:sz w:val="24"/>
          <w:szCs w:val="24"/>
          <w:lang w:val="sv-SE"/>
        </w:rPr>
      </w:pPr>
    </w:p>
    <w:p w14:paraId="6671D225" w14:textId="77777777" w:rsidR="0037429D" w:rsidRDefault="0037429D" w:rsidP="00C3388C">
      <w:pPr>
        <w:widowControl w:val="0"/>
        <w:spacing w:after="0" w:line="360" w:lineRule="auto"/>
        <w:ind w:firstLine="720"/>
        <w:jc w:val="both"/>
        <w:rPr>
          <w:rFonts w:ascii="Times New Roman" w:hAnsi="Times New Roman"/>
          <w:sz w:val="24"/>
          <w:szCs w:val="24"/>
          <w:lang w:val="sv-SE"/>
        </w:rPr>
      </w:pPr>
    </w:p>
    <w:p w14:paraId="3797B008" w14:textId="77777777" w:rsidR="0037429D" w:rsidRPr="00C3388C" w:rsidRDefault="0037429D" w:rsidP="00C3388C">
      <w:pPr>
        <w:widowControl w:val="0"/>
        <w:spacing w:after="0" w:line="360" w:lineRule="auto"/>
        <w:ind w:firstLine="720"/>
        <w:jc w:val="both"/>
        <w:rPr>
          <w:rFonts w:ascii="Times New Roman" w:hAnsi="Times New Roman"/>
          <w:sz w:val="24"/>
          <w:szCs w:val="24"/>
          <w:lang w:val="sv-SE"/>
        </w:rPr>
      </w:pPr>
      <w:bookmarkStart w:id="0" w:name="_GoBack"/>
      <w:bookmarkEnd w:id="0"/>
    </w:p>
    <w:p w14:paraId="04CC9ABF" w14:textId="77777777" w:rsidR="00B066A3" w:rsidRPr="00C3388C" w:rsidRDefault="00B066A3" w:rsidP="00C3388C">
      <w:pPr>
        <w:spacing w:after="0" w:line="360" w:lineRule="auto"/>
        <w:rPr>
          <w:rFonts w:ascii="Times New Roman" w:hAnsi="Times New Roman"/>
          <w:b/>
          <w:sz w:val="24"/>
          <w:szCs w:val="24"/>
        </w:rPr>
      </w:pPr>
      <w:r w:rsidRPr="00C3388C">
        <w:rPr>
          <w:rFonts w:ascii="Times New Roman" w:hAnsi="Times New Roman"/>
          <w:b/>
          <w:sz w:val="24"/>
          <w:szCs w:val="24"/>
        </w:rPr>
        <w:lastRenderedPageBreak/>
        <w:t>6. Nội dung học phần</w:t>
      </w:r>
    </w:p>
    <w:p w14:paraId="38593341" w14:textId="77777777" w:rsidR="00B066A3" w:rsidRPr="00C3388C" w:rsidRDefault="00B066A3" w:rsidP="00C3388C">
      <w:pPr>
        <w:spacing w:after="0" w:line="360" w:lineRule="auto"/>
        <w:rPr>
          <w:rFonts w:ascii="Times New Roman" w:hAnsi="Times New Roman"/>
          <w:b/>
          <w:sz w:val="24"/>
          <w:szCs w:val="24"/>
        </w:rPr>
      </w:pPr>
    </w:p>
    <w:tbl>
      <w:tblPr>
        <w:tblW w:w="9940"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992"/>
        <w:gridCol w:w="851"/>
        <w:gridCol w:w="992"/>
        <w:gridCol w:w="1843"/>
        <w:gridCol w:w="575"/>
      </w:tblGrid>
      <w:tr w:rsidR="00B066A3" w:rsidRPr="00C3388C" w14:paraId="3864BE7C" w14:textId="77777777" w:rsidTr="0055437B">
        <w:trPr>
          <w:jc w:val="center"/>
        </w:trPr>
        <w:tc>
          <w:tcPr>
            <w:tcW w:w="4687" w:type="dxa"/>
            <w:vMerge w:val="restart"/>
            <w:vAlign w:val="center"/>
          </w:tcPr>
          <w:p w14:paraId="51102259"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Nội dung chi tiết học phần</w:t>
            </w:r>
          </w:p>
        </w:tc>
        <w:tc>
          <w:tcPr>
            <w:tcW w:w="4678" w:type="dxa"/>
            <w:gridSpan w:val="4"/>
            <w:vAlign w:val="center"/>
          </w:tcPr>
          <w:p w14:paraId="73029316"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Phân bổ thời gian</w:t>
            </w:r>
          </w:p>
        </w:tc>
        <w:tc>
          <w:tcPr>
            <w:tcW w:w="575" w:type="dxa"/>
            <w:vMerge w:val="restart"/>
            <w:vAlign w:val="center"/>
          </w:tcPr>
          <w:p w14:paraId="44D19C44"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Ghi chú</w:t>
            </w:r>
          </w:p>
        </w:tc>
      </w:tr>
      <w:tr w:rsidR="00B066A3" w:rsidRPr="00C3388C" w14:paraId="19CC0F8D" w14:textId="77777777" w:rsidTr="0055437B">
        <w:trPr>
          <w:jc w:val="center"/>
        </w:trPr>
        <w:tc>
          <w:tcPr>
            <w:tcW w:w="4687" w:type="dxa"/>
            <w:vMerge/>
          </w:tcPr>
          <w:p w14:paraId="0BEC7677" w14:textId="77777777" w:rsidR="00B066A3" w:rsidRPr="00C3388C" w:rsidRDefault="00B066A3" w:rsidP="00C3388C">
            <w:pPr>
              <w:spacing w:after="0" w:line="360" w:lineRule="auto"/>
              <w:rPr>
                <w:rFonts w:ascii="Times New Roman" w:hAnsi="Times New Roman"/>
                <w:b/>
                <w:sz w:val="24"/>
                <w:szCs w:val="24"/>
              </w:rPr>
            </w:pPr>
          </w:p>
        </w:tc>
        <w:tc>
          <w:tcPr>
            <w:tcW w:w="1843" w:type="dxa"/>
            <w:gridSpan w:val="2"/>
            <w:vAlign w:val="center"/>
          </w:tcPr>
          <w:p w14:paraId="0989576D"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Số tiết trên lớp</w:t>
            </w:r>
          </w:p>
        </w:tc>
        <w:tc>
          <w:tcPr>
            <w:tcW w:w="992" w:type="dxa"/>
            <w:vMerge w:val="restart"/>
            <w:vAlign w:val="center"/>
          </w:tcPr>
          <w:p w14:paraId="74EB99CE"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Số giờ</w:t>
            </w:r>
          </w:p>
          <w:p w14:paraId="0D78704C" w14:textId="77777777" w:rsidR="00B066A3" w:rsidRPr="00C3388C" w:rsidRDefault="00B066A3" w:rsidP="00C3388C">
            <w:pPr>
              <w:spacing w:after="0" w:line="360" w:lineRule="auto"/>
              <w:jc w:val="center"/>
              <w:rPr>
                <w:rFonts w:ascii="Times New Roman" w:hAnsi="Times New Roman"/>
                <w:b/>
                <w:sz w:val="24"/>
                <w:szCs w:val="24"/>
              </w:rPr>
            </w:pPr>
            <w:proofErr w:type="gramStart"/>
            <w:r w:rsidRPr="00C3388C">
              <w:rPr>
                <w:rFonts w:ascii="Times New Roman" w:hAnsi="Times New Roman"/>
                <w:b/>
                <w:sz w:val="24"/>
                <w:szCs w:val="24"/>
              </w:rPr>
              <w:t>tự</w:t>
            </w:r>
            <w:proofErr w:type="gramEnd"/>
            <w:r w:rsidRPr="00C3388C">
              <w:rPr>
                <w:rFonts w:ascii="Times New Roman" w:hAnsi="Times New Roman"/>
                <w:b/>
                <w:sz w:val="24"/>
                <w:szCs w:val="24"/>
              </w:rPr>
              <w:t xml:space="preserve"> học, tự nghiên cứu</w:t>
            </w:r>
          </w:p>
        </w:tc>
        <w:tc>
          <w:tcPr>
            <w:tcW w:w="1843" w:type="dxa"/>
            <w:vMerge w:val="restart"/>
          </w:tcPr>
          <w:p w14:paraId="6078BBD8"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Yêu cầu sinh viên chuẩn bị</w:t>
            </w:r>
          </w:p>
        </w:tc>
        <w:tc>
          <w:tcPr>
            <w:tcW w:w="575" w:type="dxa"/>
            <w:vMerge/>
          </w:tcPr>
          <w:p w14:paraId="12CB3C11" w14:textId="77777777" w:rsidR="00B066A3" w:rsidRPr="00C3388C" w:rsidRDefault="00B066A3" w:rsidP="00C3388C">
            <w:pPr>
              <w:spacing w:after="0" w:line="360" w:lineRule="auto"/>
              <w:rPr>
                <w:rFonts w:ascii="Times New Roman" w:hAnsi="Times New Roman"/>
                <w:sz w:val="24"/>
                <w:szCs w:val="24"/>
              </w:rPr>
            </w:pPr>
          </w:p>
        </w:tc>
      </w:tr>
      <w:tr w:rsidR="00B066A3" w:rsidRPr="00C3388C" w14:paraId="40F4CB1B" w14:textId="77777777" w:rsidTr="0055437B">
        <w:trPr>
          <w:jc w:val="center"/>
        </w:trPr>
        <w:tc>
          <w:tcPr>
            <w:tcW w:w="4687" w:type="dxa"/>
            <w:vMerge/>
          </w:tcPr>
          <w:p w14:paraId="447D509D" w14:textId="77777777" w:rsidR="00B066A3" w:rsidRPr="00C3388C" w:rsidRDefault="00B066A3" w:rsidP="00C3388C">
            <w:pPr>
              <w:spacing w:after="0" w:line="360" w:lineRule="auto"/>
              <w:rPr>
                <w:rFonts w:ascii="Times New Roman" w:hAnsi="Times New Roman"/>
                <w:b/>
                <w:sz w:val="24"/>
                <w:szCs w:val="24"/>
              </w:rPr>
            </w:pPr>
          </w:p>
        </w:tc>
        <w:tc>
          <w:tcPr>
            <w:tcW w:w="992" w:type="dxa"/>
            <w:vAlign w:val="center"/>
          </w:tcPr>
          <w:p w14:paraId="168A8050"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Lý thuyết</w:t>
            </w:r>
          </w:p>
        </w:tc>
        <w:tc>
          <w:tcPr>
            <w:tcW w:w="851" w:type="dxa"/>
            <w:vAlign w:val="center"/>
          </w:tcPr>
          <w:p w14:paraId="5A693868"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Thực hành</w:t>
            </w:r>
          </w:p>
        </w:tc>
        <w:tc>
          <w:tcPr>
            <w:tcW w:w="992" w:type="dxa"/>
            <w:vMerge/>
          </w:tcPr>
          <w:p w14:paraId="11A5C23B" w14:textId="77777777" w:rsidR="00B066A3" w:rsidRPr="00C3388C" w:rsidRDefault="00B066A3" w:rsidP="00C3388C">
            <w:pPr>
              <w:spacing w:after="0" w:line="360" w:lineRule="auto"/>
              <w:rPr>
                <w:rFonts w:ascii="Times New Roman" w:hAnsi="Times New Roman"/>
                <w:sz w:val="24"/>
                <w:szCs w:val="24"/>
              </w:rPr>
            </w:pPr>
          </w:p>
        </w:tc>
        <w:tc>
          <w:tcPr>
            <w:tcW w:w="1843" w:type="dxa"/>
            <w:vMerge/>
          </w:tcPr>
          <w:p w14:paraId="1F18F9BF" w14:textId="77777777" w:rsidR="00B066A3" w:rsidRPr="00C3388C" w:rsidRDefault="00B066A3" w:rsidP="00C3388C">
            <w:pPr>
              <w:spacing w:after="0" w:line="360" w:lineRule="auto"/>
              <w:rPr>
                <w:rFonts w:ascii="Times New Roman" w:hAnsi="Times New Roman"/>
                <w:sz w:val="24"/>
                <w:szCs w:val="24"/>
              </w:rPr>
            </w:pPr>
          </w:p>
        </w:tc>
        <w:tc>
          <w:tcPr>
            <w:tcW w:w="575" w:type="dxa"/>
            <w:vMerge/>
          </w:tcPr>
          <w:p w14:paraId="1C31E397" w14:textId="77777777" w:rsidR="00B066A3" w:rsidRPr="00C3388C" w:rsidRDefault="00B066A3" w:rsidP="00C3388C">
            <w:pPr>
              <w:spacing w:after="0" w:line="360" w:lineRule="auto"/>
              <w:rPr>
                <w:rFonts w:ascii="Times New Roman" w:hAnsi="Times New Roman"/>
                <w:sz w:val="24"/>
                <w:szCs w:val="24"/>
              </w:rPr>
            </w:pPr>
          </w:p>
        </w:tc>
      </w:tr>
      <w:tr w:rsidR="00B066A3" w:rsidRPr="00C3388C" w14:paraId="3456A54E" w14:textId="77777777" w:rsidTr="0055437B">
        <w:trPr>
          <w:jc w:val="center"/>
        </w:trPr>
        <w:tc>
          <w:tcPr>
            <w:tcW w:w="4687" w:type="dxa"/>
          </w:tcPr>
          <w:p w14:paraId="0A20ADF1" w14:textId="14251A7F" w:rsidR="00B066A3" w:rsidRPr="00C3388C" w:rsidRDefault="00B066A3" w:rsidP="00C3388C">
            <w:pPr>
              <w:spacing w:after="0" w:line="360" w:lineRule="auto"/>
              <w:jc w:val="both"/>
              <w:rPr>
                <w:rFonts w:ascii="Times New Roman" w:hAnsi="Times New Roman"/>
                <w:b/>
                <w:sz w:val="24"/>
                <w:szCs w:val="24"/>
                <w:lang w:val="sv-SE"/>
              </w:rPr>
            </w:pPr>
            <w:r w:rsidRPr="00C3388C">
              <w:rPr>
                <w:rFonts w:ascii="Times New Roman" w:hAnsi="Times New Roman"/>
                <w:b/>
                <w:sz w:val="24"/>
                <w:szCs w:val="24"/>
                <w:lang w:val="sv-SE"/>
              </w:rPr>
              <w:t xml:space="preserve">CHƯƠNG 1: KHÁI QUÁT VỀ PHÁP LUẬT HỢP ĐỒNG SO SÁNH </w:t>
            </w:r>
          </w:p>
          <w:p w14:paraId="22BDB5F1" w14:textId="44394D48" w:rsidR="00B066A3" w:rsidRPr="00C3388C" w:rsidRDefault="004774B1" w:rsidP="00C3388C">
            <w:pPr>
              <w:spacing w:after="0" w:line="360" w:lineRule="auto"/>
              <w:rPr>
                <w:rFonts w:ascii="Times New Roman" w:hAnsi="Times New Roman"/>
                <w:b/>
                <w:i/>
                <w:sz w:val="24"/>
                <w:szCs w:val="24"/>
                <w:lang w:val="sv-SE"/>
              </w:rPr>
            </w:pPr>
            <w:r w:rsidRPr="00C3388C">
              <w:rPr>
                <w:rFonts w:ascii="Times New Roman" w:hAnsi="Times New Roman"/>
                <w:b/>
                <w:i/>
                <w:sz w:val="24"/>
                <w:szCs w:val="24"/>
                <w:lang w:val="sv-SE"/>
              </w:rPr>
              <w:t xml:space="preserve">I. Pháp luật hợp đồng so sánh </w:t>
            </w:r>
          </w:p>
          <w:p w14:paraId="62F9ABA6" w14:textId="77777777"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1. Khái niệm</w:t>
            </w:r>
          </w:p>
          <w:p w14:paraId="34E1D5FA" w14:textId="275169B9"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2. Đặc điểm</w:t>
            </w:r>
          </w:p>
          <w:p w14:paraId="7951B618" w14:textId="187B1D46" w:rsidR="00E137D8" w:rsidRPr="00C3388C" w:rsidRDefault="00E137D8"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3. Các nguyên tắc điều chỉnh </w:t>
            </w:r>
          </w:p>
          <w:p w14:paraId="56DAB315" w14:textId="49DA0E79" w:rsidR="00B066A3" w:rsidRPr="00C3388C" w:rsidRDefault="00B066A3" w:rsidP="00C3388C">
            <w:pPr>
              <w:spacing w:after="0" w:line="360" w:lineRule="auto"/>
              <w:rPr>
                <w:rFonts w:ascii="Times New Roman" w:hAnsi="Times New Roman"/>
                <w:b/>
                <w:i/>
                <w:sz w:val="24"/>
                <w:szCs w:val="24"/>
                <w:lang w:val="sv-SE"/>
              </w:rPr>
            </w:pPr>
            <w:r w:rsidRPr="00C3388C">
              <w:rPr>
                <w:rFonts w:ascii="Times New Roman" w:hAnsi="Times New Roman"/>
                <w:b/>
                <w:i/>
                <w:sz w:val="24"/>
                <w:szCs w:val="24"/>
                <w:lang w:val="sv-SE"/>
              </w:rPr>
              <w:t>II. Nguồn luật điều chỉ</w:t>
            </w:r>
            <w:r w:rsidR="001D5929" w:rsidRPr="00C3388C">
              <w:rPr>
                <w:rFonts w:ascii="Times New Roman" w:hAnsi="Times New Roman"/>
                <w:b/>
                <w:i/>
                <w:sz w:val="24"/>
                <w:szCs w:val="24"/>
                <w:lang w:val="sv-SE"/>
              </w:rPr>
              <w:t xml:space="preserve">nh </w:t>
            </w:r>
          </w:p>
          <w:p w14:paraId="1F150F9D" w14:textId="77777777"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1. Điều ước quốc tế</w:t>
            </w:r>
          </w:p>
          <w:p w14:paraId="0604AB7E" w14:textId="77777777"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2. Luật quốc gia</w:t>
            </w:r>
          </w:p>
          <w:p w14:paraId="7C33AFC0" w14:textId="77777777"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3. Tập quán thương mại quốc tế</w:t>
            </w:r>
          </w:p>
          <w:p w14:paraId="65EA54AE" w14:textId="77777777"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4. Một số nguồn luật khác</w:t>
            </w:r>
          </w:p>
          <w:p w14:paraId="69BF81D5" w14:textId="0D8E13B9" w:rsidR="00B066A3" w:rsidRPr="00C3388C" w:rsidRDefault="00B066A3" w:rsidP="00C3388C">
            <w:pPr>
              <w:spacing w:after="0" w:line="360" w:lineRule="auto"/>
              <w:rPr>
                <w:rFonts w:ascii="Times New Roman" w:hAnsi="Times New Roman"/>
                <w:b/>
                <w:i/>
                <w:sz w:val="24"/>
                <w:szCs w:val="24"/>
                <w:lang w:val="sv-SE"/>
              </w:rPr>
            </w:pPr>
            <w:r w:rsidRPr="00C3388C">
              <w:rPr>
                <w:rFonts w:ascii="Times New Roman" w:hAnsi="Times New Roman"/>
                <w:b/>
                <w:i/>
                <w:sz w:val="24"/>
                <w:szCs w:val="24"/>
                <w:lang w:val="sv-SE"/>
              </w:rPr>
              <w:t xml:space="preserve">III. </w:t>
            </w:r>
            <w:r w:rsidR="001D5929" w:rsidRPr="00C3388C">
              <w:rPr>
                <w:rFonts w:ascii="Times New Roman" w:hAnsi="Times New Roman"/>
                <w:b/>
                <w:i/>
                <w:sz w:val="24"/>
                <w:szCs w:val="24"/>
                <w:lang w:val="sv-SE"/>
              </w:rPr>
              <w:t xml:space="preserve">Phương pháp so sánh hợp đồng </w:t>
            </w:r>
          </w:p>
          <w:p w14:paraId="72E4B46C" w14:textId="60689707"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1. </w:t>
            </w:r>
            <w:r w:rsidR="001D5929" w:rsidRPr="00C3388C">
              <w:rPr>
                <w:rFonts w:ascii="Times New Roman" w:hAnsi="Times New Roman"/>
                <w:sz w:val="24"/>
                <w:szCs w:val="24"/>
                <w:lang w:val="sv-SE"/>
              </w:rPr>
              <w:t xml:space="preserve">Phương pháp trực tiếp </w:t>
            </w:r>
          </w:p>
          <w:p w14:paraId="1BD0140F" w14:textId="6805B618" w:rsidR="00B066A3" w:rsidRPr="00C3388C" w:rsidRDefault="001D5929"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2. Phương pháp gián tiếp </w:t>
            </w:r>
          </w:p>
        </w:tc>
        <w:tc>
          <w:tcPr>
            <w:tcW w:w="992" w:type="dxa"/>
          </w:tcPr>
          <w:p w14:paraId="189E496F"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3</w:t>
            </w:r>
          </w:p>
        </w:tc>
        <w:tc>
          <w:tcPr>
            <w:tcW w:w="851" w:type="dxa"/>
          </w:tcPr>
          <w:p w14:paraId="0B73F3D4"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0</w:t>
            </w:r>
          </w:p>
        </w:tc>
        <w:tc>
          <w:tcPr>
            <w:tcW w:w="992" w:type="dxa"/>
          </w:tcPr>
          <w:p w14:paraId="7A5DD0F2"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6</w:t>
            </w:r>
          </w:p>
        </w:tc>
        <w:tc>
          <w:tcPr>
            <w:tcW w:w="1843" w:type="dxa"/>
          </w:tcPr>
          <w:p w14:paraId="52E84D67" w14:textId="77777777" w:rsidR="00B066A3" w:rsidRPr="00C3388C" w:rsidRDefault="00B066A3" w:rsidP="00C3388C">
            <w:pPr>
              <w:spacing w:beforeAutospacing="1" w:after="0" w:afterAutospacing="1" w:line="360" w:lineRule="auto"/>
              <w:rPr>
                <w:rFonts w:ascii="Times New Roman" w:hAnsi="Times New Roman"/>
                <w:b/>
                <w:sz w:val="24"/>
                <w:szCs w:val="24"/>
              </w:rPr>
            </w:pPr>
          </w:p>
        </w:tc>
        <w:tc>
          <w:tcPr>
            <w:tcW w:w="575" w:type="dxa"/>
          </w:tcPr>
          <w:p w14:paraId="34EE4841" w14:textId="77777777" w:rsidR="00B066A3" w:rsidRPr="00C3388C" w:rsidRDefault="00B066A3" w:rsidP="00C3388C">
            <w:pPr>
              <w:spacing w:after="0" w:line="360" w:lineRule="auto"/>
              <w:rPr>
                <w:rFonts w:ascii="Times New Roman" w:hAnsi="Times New Roman"/>
                <w:b/>
                <w:sz w:val="24"/>
                <w:szCs w:val="24"/>
              </w:rPr>
            </w:pPr>
          </w:p>
        </w:tc>
      </w:tr>
      <w:tr w:rsidR="00B066A3" w:rsidRPr="00C3388C" w14:paraId="5C79771B" w14:textId="77777777" w:rsidTr="0055437B">
        <w:trPr>
          <w:jc w:val="center"/>
        </w:trPr>
        <w:tc>
          <w:tcPr>
            <w:tcW w:w="4687" w:type="dxa"/>
          </w:tcPr>
          <w:p w14:paraId="7B1063F2" w14:textId="6405DFEA" w:rsidR="00B066A3" w:rsidRPr="00C3388C" w:rsidRDefault="00B066A3" w:rsidP="00C3388C">
            <w:pPr>
              <w:spacing w:after="0" w:line="360" w:lineRule="auto"/>
              <w:rPr>
                <w:rFonts w:ascii="Times New Roman" w:hAnsi="Times New Roman"/>
                <w:b/>
                <w:sz w:val="24"/>
                <w:szCs w:val="24"/>
                <w:lang w:val="sv-SE"/>
              </w:rPr>
            </w:pPr>
            <w:r w:rsidRPr="00C3388C">
              <w:rPr>
                <w:rFonts w:ascii="Times New Roman" w:hAnsi="Times New Roman"/>
                <w:b/>
                <w:sz w:val="24"/>
                <w:szCs w:val="24"/>
                <w:lang w:val="sv-SE"/>
              </w:rPr>
              <w:t xml:space="preserve">CHƯƠNG 2: </w:t>
            </w:r>
            <w:r w:rsidR="00710CFD" w:rsidRPr="00C3388C">
              <w:rPr>
                <w:rFonts w:ascii="Times New Roman" w:hAnsi="Times New Roman"/>
                <w:b/>
                <w:sz w:val="24"/>
                <w:szCs w:val="24"/>
                <w:lang w:val="sv-SE"/>
              </w:rPr>
              <w:t xml:space="preserve">SO SÁNH HỢP ĐỒNG TRONG CÁC ĐIỀU ƯỚC QUỐC TẾ </w:t>
            </w:r>
          </w:p>
          <w:p w14:paraId="3ED7271C" w14:textId="1E09725C" w:rsidR="00B066A3" w:rsidRPr="00C3388C" w:rsidRDefault="00B066A3" w:rsidP="00C3388C">
            <w:pPr>
              <w:spacing w:after="0" w:line="360" w:lineRule="auto"/>
              <w:rPr>
                <w:rFonts w:ascii="Times New Roman" w:hAnsi="Times New Roman"/>
                <w:b/>
                <w:i/>
                <w:sz w:val="24"/>
                <w:szCs w:val="24"/>
                <w:lang w:val="sv-SE"/>
              </w:rPr>
            </w:pPr>
            <w:r w:rsidRPr="00C3388C">
              <w:rPr>
                <w:rFonts w:ascii="Times New Roman" w:hAnsi="Times New Roman"/>
                <w:b/>
                <w:i/>
                <w:sz w:val="24"/>
                <w:szCs w:val="24"/>
                <w:lang w:val="sv-SE"/>
              </w:rPr>
              <w:t>I. Tổng quan về</w:t>
            </w:r>
            <w:r w:rsidR="00710CFD" w:rsidRPr="00C3388C">
              <w:rPr>
                <w:rFonts w:ascii="Times New Roman" w:hAnsi="Times New Roman"/>
                <w:b/>
                <w:i/>
                <w:sz w:val="24"/>
                <w:szCs w:val="24"/>
                <w:lang w:val="sv-SE"/>
              </w:rPr>
              <w:t xml:space="preserve"> các điều ước quốc tế về</w:t>
            </w:r>
            <w:r w:rsidRPr="00C3388C">
              <w:rPr>
                <w:rFonts w:ascii="Times New Roman" w:hAnsi="Times New Roman"/>
                <w:b/>
                <w:i/>
                <w:sz w:val="24"/>
                <w:szCs w:val="24"/>
                <w:lang w:val="sv-SE"/>
              </w:rPr>
              <w:t xml:space="preserve"> hợp đồng </w:t>
            </w:r>
          </w:p>
          <w:p w14:paraId="5F044219" w14:textId="027F6C8E"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1. Khái niệm chung về </w:t>
            </w:r>
            <w:r w:rsidR="00710CFD" w:rsidRPr="00C3388C">
              <w:rPr>
                <w:rFonts w:ascii="Times New Roman" w:hAnsi="Times New Roman"/>
                <w:sz w:val="24"/>
                <w:szCs w:val="24"/>
                <w:lang w:val="sv-SE"/>
              </w:rPr>
              <w:t xml:space="preserve">ĐƯQT </w:t>
            </w:r>
          </w:p>
          <w:p w14:paraId="4168AC9F" w14:textId="3D3C374B"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2. </w:t>
            </w:r>
            <w:r w:rsidR="00C05FC1" w:rsidRPr="00C3388C">
              <w:rPr>
                <w:rFonts w:ascii="Times New Roman" w:hAnsi="Times New Roman"/>
                <w:sz w:val="24"/>
                <w:szCs w:val="24"/>
                <w:lang w:val="sv-SE"/>
              </w:rPr>
              <w:t xml:space="preserve">Các ĐƯQT điều chỉnh trực tiếp đến chế định hợp đồng </w:t>
            </w:r>
          </w:p>
          <w:p w14:paraId="67B32D0C" w14:textId="0B06D6E3" w:rsidR="00B066A3" w:rsidRPr="00C3388C" w:rsidRDefault="00B066A3" w:rsidP="00C3388C">
            <w:pPr>
              <w:spacing w:after="0" w:line="360" w:lineRule="auto"/>
              <w:rPr>
                <w:rFonts w:ascii="Times New Roman" w:hAnsi="Times New Roman"/>
                <w:b/>
                <w:i/>
                <w:sz w:val="24"/>
                <w:szCs w:val="24"/>
                <w:lang w:val="sv-SE"/>
              </w:rPr>
            </w:pPr>
            <w:r w:rsidRPr="00C3388C">
              <w:rPr>
                <w:rFonts w:ascii="Times New Roman" w:hAnsi="Times New Roman"/>
                <w:b/>
                <w:i/>
                <w:sz w:val="24"/>
                <w:szCs w:val="24"/>
                <w:lang w:val="sv-SE"/>
              </w:rPr>
              <w:t xml:space="preserve">II. </w:t>
            </w:r>
            <w:r w:rsidR="0055437B" w:rsidRPr="00C3388C">
              <w:rPr>
                <w:rFonts w:ascii="Times New Roman" w:hAnsi="Times New Roman"/>
                <w:b/>
                <w:i/>
                <w:sz w:val="24"/>
                <w:szCs w:val="24"/>
                <w:lang w:val="sv-SE"/>
              </w:rPr>
              <w:t>Chế định về hợp đồng trong các ĐƯQT trong sự so sánh với pháp luật Việt Nam</w:t>
            </w:r>
          </w:p>
          <w:p w14:paraId="5FD404AB" w14:textId="4CD842DA"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1. </w:t>
            </w:r>
            <w:r w:rsidR="0055437B" w:rsidRPr="00C3388C">
              <w:rPr>
                <w:rFonts w:ascii="Times New Roman" w:hAnsi="Times New Roman"/>
                <w:sz w:val="24"/>
                <w:szCs w:val="24"/>
                <w:lang w:val="sv-SE"/>
              </w:rPr>
              <w:t xml:space="preserve">Các quy định chung về hợp đồng </w:t>
            </w:r>
          </w:p>
          <w:p w14:paraId="63C3EFC2" w14:textId="431FE06D" w:rsidR="00B066A3" w:rsidRPr="00C3388C" w:rsidRDefault="00B066A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2. </w:t>
            </w:r>
            <w:r w:rsidR="0055437B" w:rsidRPr="00C3388C">
              <w:rPr>
                <w:rFonts w:ascii="Times New Roman" w:hAnsi="Times New Roman"/>
                <w:sz w:val="24"/>
                <w:szCs w:val="24"/>
                <w:lang w:val="sv-SE"/>
              </w:rPr>
              <w:t xml:space="preserve">Các quy định đối với các loại hợp đồng đặc </w:t>
            </w:r>
            <w:r w:rsidR="0055437B" w:rsidRPr="00C3388C">
              <w:rPr>
                <w:rFonts w:ascii="Times New Roman" w:hAnsi="Times New Roman"/>
                <w:sz w:val="24"/>
                <w:szCs w:val="24"/>
                <w:lang w:val="sv-SE"/>
              </w:rPr>
              <w:lastRenderedPageBreak/>
              <w:t xml:space="preserve">thù </w:t>
            </w:r>
          </w:p>
          <w:p w14:paraId="6ED1C4EF" w14:textId="3E3635CC" w:rsidR="00B066A3" w:rsidRPr="00C3388C" w:rsidRDefault="00B066A3" w:rsidP="00C3388C">
            <w:pPr>
              <w:spacing w:after="0" w:line="360" w:lineRule="auto"/>
              <w:rPr>
                <w:rFonts w:ascii="Damascus" w:hAnsi="Damascus"/>
                <w:sz w:val="24"/>
                <w:szCs w:val="24"/>
                <w:lang w:val="sv-SE"/>
              </w:rPr>
            </w:pPr>
            <w:r w:rsidRPr="00C3388C">
              <w:rPr>
                <w:rFonts w:ascii="Times New Roman" w:hAnsi="Times New Roman"/>
                <w:sz w:val="24"/>
                <w:szCs w:val="24"/>
                <w:lang w:val="sv-SE"/>
              </w:rPr>
              <w:t xml:space="preserve">3. </w:t>
            </w:r>
            <w:r w:rsidR="00F12363" w:rsidRPr="00C3388C">
              <w:rPr>
                <w:rFonts w:ascii="Times New Roman" w:hAnsi="Times New Roman"/>
                <w:sz w:val="24"/>
                <w:szCs w:val="24"/>
                <w:lang w:val="sv-SE"/>
              </w:rPr>
              <w:t>Những nội dung cơ bản của hợp đồng</w:t>
            </w:r>
          </w:p>
          <w:p w14:paraId="40BAA24F" w14:textId="78A16940"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 xml:space="preserve">4. Hình thức hợp đồng </w:t>
            </w:r>
          </w:p>
          <w:p w14:paraId="634FC60B" w14:textId="212CE7CA"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5. Giao kết hợp đồng</w:t>
            </w:r>
          </w:p>
          <w:p w14:paraId="52C50640" w14:textId="1FDA6DBC"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6. Chủ thể hợp đồng</w:t>
            </w:r>
          </w:p>
          <w:p w14:paraId="5C65D0FF" w14:textId="77777777" w:rsidR="00B066A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7. Thực hiện hợp đồng</w:t>
            </w:r>
          </w:p>
          <w:p w14:paraId="69174E83" w14:textId="57DA0A1E" w:rsidR="00F12363" w:rsidRPr="00C3388C" w:rsidRDefault="00F1236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8. Một số các quy định khác </w:t>
            </w:r>
          </w:p>
        </w:tc>
        <w:tc>
          <w:tcPr>
            <w:tcW w:w="992" w:type="dxa"/>
          </w:tcPr>
          <w:p w14:paraId="3E2BD3AD"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lastRenderedPageBreak/>
              <w:t>7</w:t>
            </w:r>
          </w:p>
        </w:tc>
        <w:tc>
          <w:tcPr>
            <w:tcW w:w="851" w:type="dxa"/>
          </w:tcPr>
          <w:p w14:paraId="326476C1"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2</w:t>
            </w:r>
          </w:p>
        </w:tc>
        <w:tc>
          <w:tcPr>
            <w:tcW w:w="992" w:type="dxa"/>
          </w:tcPr>
          <w:p w14:paraId="532C9AF6"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7</w:t>
            </w:r>
          </w:p>
        </w:tc>
        <w:tc>
          <w:tcPr>
            <w:tcW w:w="1843" w:type="dxa"/>
          </w:tcPr>
          <w:p w14:paraId="7141A8D4" w14:textId="1B8BE22D" w:rsidR="00B066A3" w:rsidRPr="00C3388C" w:rsidRDefault="00B066A3" w:rsidP="00C3388C">
            <w:pPr>
              <w:spacing w:after="0" w:line="360" w:lineRule="auto"/>
              <w:jc w:val="both"/>
              <w:rPr>
                <w:rFonts w:ascii="Times New Roman" w:hAnsi="Times New Roman"/>
                <w:b/>
                <w:sz w:val="24"/>
                <w:szCs w:val="24"/>
              </w:rPr>
            </w:pPr>
          </w:p>
        </w:tc>
        <w:tc>
          <w:tcPr>
            <w:tcW w:w="575" w:type="dxa"/>
          </w:tcPr>
          <w:p w14:paraId="7EF6C892" w14:textId="77777777" w:rsidR="00B066A3" w:rsidRPr="00C3388C" w:rsidRDefault="00B066A3" w:rsidP="00C3388C">
            <w:pPr>
              <w:spacing w:after="0" w:line="360" w:lineRule="auto"/>
              <w:rPr>
                <w:rFonts w:ascii="Times New Roman" w:hAnsi="Times New Roman"/>
                <w:b/>
                <w:sz w:val="24"/>
                <w:szCs w:val="24"/>
              </w:rPr>
            </w:pPr>
          </w:p>
        </w:tc>
      </w:tr>
      <w:tr w:rsidR="00B066A3" w:rsidRPr="00C3388C" w14:paraId="28648D0D" w14:textId="77777777" w:rsidTr="0055437B">
        <w:trPr>
          <w:jc w:val="center"/>
        </w:trPr>
        <w:tc>
          <w:tcPr>
            <w:tcW w:w="4687" w:type="dxa"/>
          </w:tcPr>
          <w:p w14:paraId="46920870" w14:textId="6B5A9C48" w:rsidR="00F12363" w:rsidRPr="00C3388C" w:rsidRDefault="00B066A3" w:rsidP="00C3388C">
            <w:pPr>
              <w:spacing w:after="0" w:line="360" w:lineRule="auto"/>
              <w:rPr>
                <w:rFonts w:ascii="Times New Roman" w:hAnsi="Times New Roman"/>
                <w:b/>
                <w:sz w:val="24"/>
                <w:szCs w:val="24"/>
                <w:lang w:val="sv-SE"/>
              </w:rPr>
            </w:pPr>
            <w:r w:rsidRPr="00C3388C">
              <w:rPr>
                <w:rFonts w:ascii="Times New Roman" w:hAnsi="Times New Roman"/>
                <w:b/>
                <w:sz w:val="24"/>
                <w:szCs w:val="24"/>
                <w:lang w:val="sv-SE"/>
              </w:rPr>
              <w:lastRenderedPageBreak/>
              <w:t xml:space="preserve">CHƯƠNG 3: </w:t>
            </w:r>
            <w:r w:rsidR="00F12363" w:rsidRPr="00C3388C">
              <w:rPr>
                <w:rFonts w:ascii="Times New Roman" w:hAnsi="Times New Roman"/>
                <w:b/>
                <w:sz w:val="24"/>
                <w:szCs w:val="24"/>
                <w:lang w:val="sv-SE"/>
              </w:rPr>
              <w:t xml:space="preserve">SO SÁNH HỢP ĐỒNG </w:t>
            </w:r>
            <w:r w:rsidR="00F12363" w:rsidRPr="00C3388C">
              <w:rPr>
                <w:rFonts w:ascii="Times New Roman" w:hAnsi="Times New Roman"/>
                <w:b/>
                <w:sz w:val="24"/>
                <w:szCs w:val="24"/>
                <w:lang w:val="sv-SE"/>
              </w:rPr>
              <w:t>TRONG PHÁP LUẬT MỘT SỐ QUỐC GIA</w:t>
            </w:r>
          </w:p>
          <w:p w14:paraId="4AE03DDD" w14:textId="400C7F18" w:rsidR="00F12363" w:rsidRPr="00C3388C" w:rsidRDefault="00F12363" w:rsidP="00C3388C">
            <w:pPr>
              <w:spacing w:after="0" w:line="360" w:lineRule="auto"/>
              <w:rPr>
                <w:rFonts w:ascii="Times New Roman" w:hAnsi="Times New Roman"/>
                <w:b/>
                <w:i/>
                <w:sz w:val="24"/>
                <w:szCs w:val="24"/>
                <w:lang w:val="sv-SE"/>
              </w:rPr>
            </w:pPr>
            <w:r w:rsidRPr="00C3388C">
              <w:rPr>
                <w:rFonts w:ascii="Times New Roman" w:hAnsi="Times New Roman"/>
                <w:b/>
                <w:i/>
                <w:sz w:val="24"/>
                <w:szCs w:val="24"/>
                <w:lang w:val="sv-SE"/>
              </w:rPr>
              <w:t xml:space="preserve">I. Chế định về hợp đồng </w:t>
            </w:r>
            <w:r w:rsidRPr="00C3388C">
              <w:rPr>
                <w:rFonts w:ascii="Times New Roman" w:hAnsi="Times New Roman"/>
                <w:b/>
                <w:i/>
                <w:sz w:val="24"/>
                <w:szCs w:val="24"/>
                <w:lang w:val="sv-SE"/>
              </w:rPr>
              <w:t>tại các quốc gia common law</w:t>
            </w:r>
            <w:r w:rsidRPr="00C3388C">
              <w:rPr>
                <w:rFonts w:ascii="Times New Roman" w:hAnsi="Times New Roman"/>
                <w:b/>
                <w:i/>
                <w:sz w:val="24"/>
                <w:szCs w:val="24"/>
                <w:lang w:val="sv-SE"/>
              </w:rPr>
              <w:t xml:space="preserve"> trong sự so sánh với pháp luật Việt Nam</w:t>
            </w:r>
          </w:p>
          <w:p w14:paraId="17B22519" w14:textId="77777777" w:rsidR="00F12363" w:rsidRPr="00C3388C" w:rsidRDefault="00F1236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1. Các quy định chung về hợp đồng </w:t>
            </w:r>
          </w:p>
          <w:p w14:paraId="2845F372" w14:textId="77777777" w:rsidR="00F12363" w:rsidRPr="00C3388C" w:rsidRDefault="00F1236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2. Các quy định đối với các loại hợp đồng đặc thù </w:t>
            </w:r>
          </w:p>
          <w:p w14:paraId="1E991B35"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3. Những nội dung cơ bản của hợp đồng</w:t>
            </w:r>
          </w:p>
          <w:p w14:paraId="72B57BF8"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 xml:space="preserve">4. Hình thức hợp đồng </w:t>
            </w:r>
          </w:p>
          <w:p w14:paraId="3761D061"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5. Giao kết hợp đồng</w:t>
            </w:r>
          </w:p>
          <w:p w14:paraId="3E83F9AC"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6. Chủ thể hợp đồng</w:t>
            </w:r>
          </w:p>
          <w:p w14:paraId="680E0C8E"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7. Thực hiện hợp đồng</w:t>
            </w:r>
          </w:p>
          <w:p w14:paraId="4C88C41C" w14:textId="77777777" w:rsidR="00F12363" w:rsidRPr="00C3388C" w:rsidRDefault="00F12363" w:rsidP="00C3388C">
            <w:pPr>
              <w:spacing w:after="0" w:line="360" w:lineRule="auto"/>
              <w:rPr>
                <w:rFonts w:ascii="Times New Roman" w:hAnsi="Times New Roman"/>
                <w:b/>
                <w:i/>
                <w:sz w:val="24"/>
                <w:szCs w:val="24"/>
                <w:lang w:val="sv-SE"/>
              </w:rPr>
            </w:pPr>
            <w:r w:rsidRPr="00C3388C">
              <w:rPr>
                <w:rFonts w:ascii="Times New Roman" w:hAnsi="Times New Roman"/>
                <w:sz w:val="24"/>
                <w:szCs w:val="24"/>
                <w:lang w:val="sv-SE"/>
              </w:rPr>
              <w:t>8. Một số các quy định khác</w:t>
            </w:r>
            <w:r w:rsidRPr="00C3388C">
              <w:rPr>
                <w:rFonts w:ascii="Times New Roman" w:hAnsi="Times New Roman"/>
                <w:b/>
                <w:i/>
                <w:sz w:val="24"/>
                <w:szCs w:val="24"/>
                <w:lang w:val="sv-SE"/>
              </w:rPr>
              <w:t xml:space="preserve"> </w:t>
            </w:r>
          </w:p>
          <w:p w14:paraId="10602CD6" w14:textId="63D3E83A" w:rsidR="00F12363" w:rsidRPr="00C3388C" w:rsidRDefault="00F12363" w:rsidP="00C3388C">
            <w:pPr>
              <w:spacing w:after="0" w:line="360" w:lineRule="auto"/>
              <w:rPr>
                <w:rFonts w:ascii="Times New Roman" w:hAnsi="Times New Roman"/>
                <w:b/>
                <w:i/>
                <w:sz w:val="24"/>
                <w:szCs w:val="24"/>
                <w:lang w:val="sv-SE"/>
              </w:rPr>
            </w:pPr>
            <w:r w:rsidRPr="00C3388C">
              <w:rPr>
                <w:rFonts w:ascii="Times New Roman" w:hAnsi="Times New Roman"/>
                <w:b/>
                <w:i/>
                <w:sz w:val="24"/>
                <w:szCs w:val="24"/>
                <w:lang w:val="sv-SE"/>
              </w:rPr>
              <w:t xml:space="preserve">II. Chế định về hợp </w:t>
            </w:r>
            <w:r w:rsidRPr="00C3388C">
              <w:rPr>
                <w:rFonts w:ascii="Times New Roman" w:hAnsi="Times New Roman"/>
                <w:b/>
                <w:i/>
                <w:sz w:val="24"/>
                <w:szCs w:val="24"/>
                <w:lang w:val="sv-SE"/>
              </w:rPr>
              <w:t>tại các quốc gia civil law</w:t>
            </w:r>
            <w:r w:rsidRPr="00C3388C">
              <w:rPr>
                <w:rFonts w:ascii="Times New Roman" w:hAnsi="Times New Roman"/>
                <w:b/>
                <w:i/>
                <w:sz w:val="24"/>
                <w:szCs w:val="24"/>
                <w:lang w:val="sv-SE"/>
              </w:rPr>
              <w:t xml:space="preserve"> trong sự so sánh với pháp luật Việt Nam</w:t>
            </w:r>
          </w:p>
          <w:p w14:paraId="54A4D67F" w14:textId="77777777" w:rsidR="00F12363" w:rsidRPr="00C3388C" w:rsidRDefault="00F1236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1. Các quy định chung về hợp đồng </w:t>
            </w:r>
          </w:p>
          <w:p w14:paraId="52C5AE49" w14:textId="77777777" w:rsidR="00F12363" w:rsidRPr="00C3388C" w:rsidRDefault="00F12363"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2. Các quy định đối với các loại hợp đồng đặc thù </w:t>
            </w:r>
          </w:p>
          <w:p w14:paraId="04BC12CB"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3. Những nội dung cơ bản của hợp đồng</w:t>
            </w:r>
          </w:p>
          <w:p w14:paraId="3E29BB48"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 xml:space="preserve">4. Hình thức hợp đồng </w:t>
            </w:r>
          </w:p>
          <w:p w14:paraId="62028236"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5. Giao kết hợp đồng</w:t>
            </w:r>
          </w:p>
          <w:p w14:paraId="154A2F48"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6. Chủ thể hợp đồng</w:t>
            </w:r>
          </w:p>
          <w:p w14:paraId="5A049294" w14:textId="77777777" w:rsidR="00F12363" w:rsidRPr="00C3388C" w:rsidRDefault="00F12363" w:rsidP="00C3388C">
            <w:pPr>
              <w:spacing w:after="0" w:line="360" w:lineRule="auto"/>
              <w:rPr>
                <w:rFonts w:ascii="Damascus" w:hAnsi="Damascus"/>
                <w:sz w:val="24"/>
                <w:szCs w:val="24"/>
                <w:lang w:val="sv-SE"/>
              </w:rPr>
            </w:pPr>
            <w:r w:rsidRPr="00C3388C">
              <w:rPr>
                <w:rFonts w:ascii="Times New Roman" w:hAnsi="Times New Roman"/>
                <w:sz w:val="24"/>
                <w:szCs w:val="24"/>
                <w:lang w:val="sv-SE"/>
              </w:rPr>
              <w:t>7. Thực hiện hợp đồng</w:t>
            </w:r>
          </w:p>
          <w:p w14:paraId="1CB09E12" w14:textId="7C782528" w:rsidR="00B066A3" w:rsidRPr="00C3388C" w:rsidRDefault="00F12363" w:rsidP="00C3388C">
            <w:pPr>
              <w:pStyle w:val="ListParagraph"/>
              <w:tabs>
                <w:tab w:val="left" w:pos="180"/>
                <w:tab w:val="left" w:pos="270"/>
                <w:tab w:val="left" w:pos="360"/>
              </w:tabs>
              <w:spacing w:after="0" w:line="360" w:lineRule="auto"/>
              <w:ind w:left="0"/>
              <w:rPr>
                <w:rFonts w:ascii="Times New Roman" w:hAnsi="Times New Roman"/>
                <w:b/>
                <w:sz w:val="24"/>
                <w:szCs w:val="24"/>
              </w:rPr>
            </w:pPr>
            <w:r w:rsidRPr="00C3388C">
              <w:rPr>
                <w:rFonts w:ascii="Times New Roman" w:hAnsi="Times New Roman"/>
                <w:sz w:val="24"/>
                <w:szCs w:val="24"/>
                <w:lang w:val="sv-SE"/>
              </w:rPr>
              <w:t>8. Một số các quy định khác</w:t>
            </w:r>
          </w:p>
        </w:tc>
        <w:tc>
          <w:tcPr>
            <w:tcW w:w="992" w:type="dxa"/>
          </w:tcPr>
          <w:p w14:paraId="3EACDDD9"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7</w:t>
            </w:r>
          </w:p>
        </w:tc>
        <w:tc>
          <w:tcPr>
            <w:tcW w:w="851" w:type="dxa"/>
          </w:tcPr>
          <w:p w14:paraId="08C7A859"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2</w:t>
            </w:r>
          </w:p>
        </w:tc>
        <w:tc>
          <w:tcPr>
            <w:tcW w:w="992" w:type="dxa"/>
          </w:tcPr>
          <w:p w14:paraId="6E9221FD"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5</w:t>
            </w:r>
          </w:p>
        </w:tc>
        <w:tc>
          <w:tcPr>
            <w:tcW w:w="1843" w:type="dxa"/>
          </w:tcPr>
          <w:p w14:paraId="5D84B3EF" w14:textId="607088D3" w:rsidR="00B066A3" w:rsidRPr="00C3388C" w:rsidRDefault="00B066A3" w:rsidP="00C3388C">
            <w:pPr>
              <w:spacing w:after="0" w:line="360" w:lineRule="auto"/>
              <w:jc w:val="both"/>
              <w:rPr>
                <w:rFonts w:ascii="Times New Roman" w:hAnsi="Times New Roman"/>
                <w:b/>
                <w:sz w:val="24"/>
                <w:szCs w:val="24"/>
              </w:rPr>
            </w:pPr>
          </w:p>
        </w:tc>
        <w:tc>
          <w:tcPr>
            <w:tcW w:w="575" w:type="dxa"/>
          </w:tcPr>
          <w:p w14:paraId="46F7B842" w14:textId="77777777" w:rsidR="00B066A3" w:rsidRPr="00C3388C" w:rsidRDefault="00B066A3" w:rsidP="00C3388C">
            <w:pPr>
              <w:spacing w:after="0" w:line="360" w:lineRule="auto"/>
              <w:rPr>
                <w:rFonts w:ascii="Times New Roman" w:hAnsi="Times New Roman"/>
                <w:b/>
                <w:sz w:val="24"/>
                <w:szCs w:val="24"/>
              </w:rPr>
            </w:pPr>
          </w:p>
        </w:tc>
      </w:tr>
      <w:tr w:rsidR="00B066A3" w:rsidRPr="00C3388C" w14:paraId="44B31C99" w14:textId="77777777" w:rsidTr="0055437B">
        <w:trPr>
          <w:jc w:val="center"/>
        </w:trPr>
        <w:tc>
          <w:tcPr>
            <w:tcW w:w="4687" w:type="dxa"/>
          </w:tcPr>
          <w:p w14:paraId="3483F3BB" w14:textId="6DF6C0CC" w:rsidR="00B066A3" w:rsidRPr="00C3388C" w:rsidRDefault="00B066A3" w:rsidP="00C3388C">
            <w:pPr>
              <w:spacing w:after="0" w:line="360" w:lineRule="auto"/>
              <w:rPr>
                <w:rFonts w:ascii="Times New Roman" w:hAnsi="Times New Roman"/>
                <w:b/>
                <w:sz w:val="24"/>
                <w:szCs w:val="24"/>
                <w:lang w:val="sv-SE"/>
              </w:rPr>
            </w:pPr>
            <w:r w:rsidRPr="00C3388C">
              <w:rPr>
                <w:rFonts w:ascii="Times New Roman" w:hAnsi="Times New Roman"/>
                <w:b/>
                <w:sz w:val="24"/>
                <w:szCs w:val="24"/>
                <w:lang w:val="sv-SE"/>
              </w:rPr>
              <w:lastRenderedPageBreak/>
              <w:t xml:space="preserve">CHƯƠNG 4: </w:t>
            </w:r>
            <w:r w:rsidR="00F12363" w:rsidRPr="00C3388C">
              <w:rPr>
                <w:rFonts w:ascii="Times New Roman" w:hAnsi="Times New Roman"/>
                <w:b/>
                <w:sz w:val="24"/>
                <w:szCs w:val="24"/>
                <w:lang w:val="sv-SE"/>
              </w:rPr>
              <w:t xml:space="preserve">SO SÁNH HỢP ĐỒNG TRONG </w:t>
            </w:r>
            <w:r w:rsidR="00F12363" w:rsidRPr="00C3388C">
              <w:rPr>
                <w:rFonts w:ascii="Times New Roman" w:hAnsi="Times New Roman"/>
                <w:b/>
                <w:sz w:val="24"/>
                <w:szCs w:val="24"/>
                <w:lang w:val="sv-SE"/>
              </w:rPr>
              <w:t xml:space="preserve">MỘT SỐ TẬP QUÁN </w:t>
            </w:r>
          </w:p>
          <w:p w14:paraId="4736B433" w14:textId="72F38B2D" w:rsidR="00B97FC6" w:rsidRPr="00C3388C" w:rsidRDefault="00B97FC6" w:rsidP="00C3388C">
            <w:pPr>
              <w:spacing w:after="0" w:line="360" w:lineRule="auto"/>
              <w:rPr>
                <w:rFonts w:ascii="Times New Roman" w:hAnsi="Times New Roman"/>
                <w:b/>
                <w:i/>
                <w:sz w:val="24"/>
                <w:szCs w:val="24"/>
                <w:lang w:val="sv-SE"/>
              </w:rPr>
            </w:pPr>
            <w:r w:rsidRPr="00C3388C">
              <w:rPr>
                <w:rFonts w:ascii="Times New Roman" w:hAnsi="Times New Roman"/>
                <w:b/>
                <w:i/>
                <w:sz w:val="24"/>
                <w:szCs w:val="24"/>
                <w:lang w:val="sv-SE"/>
              </w:rPr>
              <w:t xml:space="preserve">I. </w:t>
            </w:r>
            <w:r w:rsidR="001C1CD9" w:rsidRPr="00C3388C">
              <w:rPr>
                <w:rFonts w:ascii="Times New Roman" w:hAnsi="Times New Roman"/>
                <w:b/>
                <w:i/>
                <w:sz w:val="24"/>
                <w:szCs w:val="24"/>
                <w:lang w:val="sv-SE"/>
              </w:rPr>
              <w:t>Các quy định về</w:t>
            </w:r>
            <w:r w:rsidRPr="00C3388C">
              <w:rPr>
                <w:rFonts w:ascii="Times New Roman" w:hAnsi="Times New Roman"/>
                <w:b/>
                <w:i/>
                <w:sz w:val="24"/>
                <w:szCs w:val="24"/>
                <w:lang w:val="sv-SE"/>
              </w:rPr>
              <w:t xml:space="preserve"> hợp đồng</w:t>
            </w:r>
            <w:r w:rsidR="001C1CD9" w:rsidRPr="00C3388C">
              <w:rPr>
                <w:rFonts w:ascii="Times New Roman" w:hAnsi="Times New Roman"/>
                <w:b/>
                <w:i/>
                <w:sz w:val="24"/>
                <w:szCs w:val="24"/>
                <w:lang w:val="sv-SE"/>
              </w:rPr>
              <w:t xml:space="preserve"> theo</w:t>
            </w:r>
            <w:r w:rsidRPr="00C3388C">
              <w:rPr>
                <w:rFonts w:ascii="Times New Roman" w:hAnsi="Times New Roman"/>
                <w:b/>
                <w:i/>
                <w:sz w:val="24"/>
                <w:szCs w:val="24"/>
                <w:lang w:val="sv-SE"/>
              </w:rPr>
              <w:t xml:space="preserve"> </w:t>
            </w:r>
            <w:r w:rsidR="001C1CD9" w:rsidRPr="00C3388C">
              <w:rPr>
                <w:rFonts w:ascii="Times New Roman" w:hAnsi="Times New Roman"/>
                <w:b/>
                <w:i/>
                <w:sz w:val="24"/>
                <w:szCs w:val="24"/>
                <w:lang w:val="sv-SE"/>
              </w:rPr>
              <w:t>Bộ quy tắc UNIDROIT</w:t>
            </w:r>
            <w:r w:rsidRPr="00C3388C">
              <w:rPr>
                <w:rFonts w:ascii="Times New Roman" w:hAnsi="Times New Roman"/>
                <w:b/>
                <w:i/>
                <w:sz w:val="24"/>
                <w:szCs w:val="24"/>
                <w:lang w:val="sv-SE"/>
              </w:rPr>
              <w:t xml:space="preserve"> trong sự so sánh với pháp luật Việt Nam</w:t>
            </w:r>
          </w:p>
          <w:p w14:paraId="18ABE717" w14:textId="77777777" w:rsidR="00B97FC6" w:rsidRPr="00C3388C" w:rsidRDefault="00B97FC6"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1. Các quy định chung về hợp đồng </w:t>
            </w:r>
          </w:p>
          <w:p w14:paraId="15CD19AD" w14:textId="77777777" w:rsidR="00B97FC6" w:rsidRPr="00C3388C" w:rsidRDefault="00B97FC6"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2. Các quy định đối với các loại hợp đồng đặc thù </w:t>
            </w:r>
          </w:p>
          <w:p w14:paraId="785EBDCA" w14:textId="77777777" w:rsidR="00B97FC6" w:rsidRPr="00C3388C" w:rsidRDefault="00B97FC6" w:rsidP="00C3388C">
            <w:pPr>
              <w:spacing w:after="0" w:line="360" w:lineRule="auto"/>
              <w:rPr>
                <w:rFonts w:ascii="Damascus" w:hAnsi="Damascus"/>
                <w:sz w:val="24"/>
                <w:szCs w:val="24"/>
                <w:lang w:val="sv-SE"/>
              </w:rPr>
            </w:pPr>
            <w:r w:rsidRPr="00C3388C">
              <w:rPr>
                <w:rFonts w:ascii="Times New Roman" w:hAnsi="Times New Roman"/>
                <w:sz w:val="24"/>
                <w:szCs w:val="24"/>
                <w:lang w:val="sv-SE"/>
              </w:rPr>
              <w:t>3. Những nội dung cơ bản của hợp đồng</w:t>
            </w:r>
          </w:p>
          <w:p w14:paraId="65A3D435" w14:textId="77777777" w:rsidR="00B97FC6" w:rsidRPr="00C3388C" w:rsidRDefault="00B97FC6" w:rsidP="00C3388C">
            <w:pPr>
              <w:spacing w:after="0" w:line="360" w:lineRule="auto"/>
              <w:rPr>
                <w:rFonts w:ascii="Damascus" w:hAnsi="Damascus"/>
                <w:sz w:val="24"/>
                <w:szCs w:val="24"/>
                <w:lang w:val="sv-SE"/>
              </w:rPr>
            </w:pPr>
            <w:r w:rsidRPr="00C3388C">
              <w:rPr>
                <w:rFonts w:ascii="Times New Roman" w:hAnsi="Times New Roman"/>
                <w:sz w:val="24"/>
                <w:szCs w:val="24"/>
                <w:lang w:val="sv-SE"/>
              </w:rPr>
              <w:t xml:space="preserve">4. Hình thức hợp đồng </w:t>
            </w:r>
          </w:p>
          <w:p w14:paraId="5910EFC3" w14:textId="77777777" w:rsidR="00B97FC6" w:rsidRPr="00C3388C" w:rsidRDefault="00B97FC6" w:rsidP="00C3388C">
            <w:pPr>
              <w:spacing w:after="0" w:line="360" w:lineRule="auto"/>
              <w:rPr>
                <w:rFonts w:ascii="Damascus" w:hAnsi="Damascus"/>
                <w:sz w:val="24"/>
                <w:szCs w:val="24"/>
                <w:lang w:val="sv-SE"/>
              </w:rPr>
            </w:pPr>
            <w:r w:rsidRPr="00C3388C">
              <w:rPr>
                <w:rFonts w:ascii="Times New Roman" w:hAnsi="Times New Roman"/>
                <w:sz w:val="24"/>
                <w:szCs w:val="24"/>
                <w:lang w:val="sv-SE"/>
              </w:rPr>
              <w:t>5. Giao kết hợp đồng</w:t>
            </w:r>
          </w:p>
          <w:p w14:paraId="79CAE500" w14:textId="77777777" w:rsidR="00B97FC6" w:rsidRPr="00C3388C" w:rsidRDefault="00B97FC6" w:rsidP="00C3388C">
            <w:pPr>
              <w:spacing w:after="0" w:line="360" w:lineRule="auto"/>
              <w:rPr>
                <w:rFonts w:ascii="Damascus" w:hAnsi="Damascus"/>
                <w:sz w:val="24"/>
                <w:szCs w:val="24"/>
                <w:lang w:val="sv-SE"/>
              </w:rPr>
            </w:pPr>
            <w:r w:rsidRPr="00C3388C">
              <w:rPr>
                <w:rFonts w:ascii="Times New Roman" w:hAnsi="Times New Roman"/>
                <w:sz w:val="24"/>
                <w:szCs w:val="24"/>
                <w:lang w:val="sv-SE"/>
              </w:rPr>
              <w:t>6. Chủ thể hợp đồng</w:t>
            </w:r>
          </w:p>
          <w:p w14:paraId="77C0370B" w14:textId="77777777" w:rsidR="00B97FC6" w:rsidRPr="00C3388C" w:rsidRDefault="00B97FC6" w:rsidP="00C3388C">
            <w:pPr>
              <w:spacing w:after="0" w:line="360" w:lineRule="auto"/>
              <w:rPr>
                <w:rFonts w:ascii="Damascus" w:hAnsi="Damascus"/>
                <w:sz w:val="24"/>
                <w:szCs w:val="24"/>
                <w:lang w:val="sv-SE"/>
              </w:rPr>
            </w:pPr>
            <w:r w:rsidRPr="00C3388C">
              <w:rPr>
                <w:rFonts w:ascii="Times New Roman" w:hAnsi="Times New Roman"/>
                <w:sz w:val="24"/>
                <w:szCs w:val="24"/>
                <w:lang w:val="sv-SE"/>
              </w:rPr>
              <w:t>7. Thực hiện hợp đồng</w:t>
            </w:r>
          </w:p>
          <w:p w14:paraId="0FED14D0" w14:textId="77777777" w:rsidR="00B066A3" w:rsidRPr="00C3388C" w:rsidRDefault="00B97FC6"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8. Một số các quy định khác</w:t>
            </w:r>
          </w:p>
          <w:p w14:paraId="33E6AAA9" w14:textId="095D47E5" w:rsidR="001C1CD9" w:rsidRPr="00C3388C" w:rsidRDefault="001C1CD9" w:rsidP="00C3388C">
            <w:pPr>
              <w:spacing w:after="0" w:line="360" w:lineRule="auto"/>
              <w:rPr>
                <w:rFonts w:ascii="Times New Roman" w:hAnsi="Times New Roman"/>
                <w:b/>
                <w:i/>
                <w:sz w:val="24"/>
                <w:szCs w:val="24"/>
                <w:lang w:val="sv-SE"/>
              </w:rPr>
            </w:pPr>
            <w:r w:rsidRPr="00C3388C">
              <w:rPr>
                <w:rFonts w:ascii="Times New Roman" w:hAnsi="Times New Roman"/>
                <w:b/>
                <w:i/>
                <w:sz w:val="24"/>
                <w:szCs w:val="24"/>
                <w:lang w:val="sv-SE"/>
              </w:rPr>
              <w:t>I. Các quy định về hợp đồng</w:t>
            </w:r>
            <w:r w:rsidRPr="00C3388C">
              <w:rPr>
                <w:rFonts w:ascii="Times New Roman" w:hAnsi="Times New Roman"/>
                <w:b/>
                <w:i/>
                <w:sz w:val="24"/>
                <w:szCs w:val="24"/>
                <w:lang w:val="sv-SE"/>
              </w:rPr>
              <w:t xml:space="preserve"> theo một số tập quán quốc tế đặc thù về thương mại quốc tế </w:t>
            </w:r>
            <w:r w:rsidRPr="00C3388C">
              <w:rPr>
                <w:rFonts w:ascii="Times New Roman" w:hAnsi="Times New Roman"/>
                <w:b/>
                <w:i/>
                <w:sz w:val="24"/>
                <w:szCs w:val="24"/>
                <w:lang w:val="sv-SE"/>
              </w:rPr>
              <w:t>trong sự so sánh với pháp luật Việt Nam</w:t>
            </w:r>
          </w:p>
          <w:p w14:paraId="0FE49923" w14:textId="77777777" w:rsidR="001C1CD9" w:rsidRPr="00C3388C" w:rsidRDefault="001C1CD9"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1. Các quy định chung về hợp đồng </w:t>
            </w:r>
          </w:p>
          <w:p w14:paraId="4FD38684" w14:textId="77777777" w:rsidR="001C1CD9" w:rsidRPr="00C3388C" w:rsidRDefault="001C1CD9"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 xml:space="preserve">2. Các quy định đối với các loại hợp đồng đặc thù </w:t>
            </w:r>
          </w:p>
          <w:p w14:paraId="00DC55A4" w14:textId="77777777" w:rsidR="001C1CD9" w:rsidRPr="00C3388C" w:rsidRDefault="001C1CD9" w:rsidP="00C3388C">
            <w:pPr>
              <w:spacing w:after="0" w:line="360" w:lineRule="auto"/>
              <w:rPr>
                <w:rFonts w:ascii="Damascus" w:hAnsi="Damascus"/>
                <w:sz w:val="24"/>
                <w:szCs w:val="24"/>
                <w:lang w:val="sv-SE"/>
              </w:rPr>
            </w:pPr>
            <w:r w:rsidRPr="00C3388C">
              <w:rPr>
                <w:rFonts w:ascii="Times New Roman" w:hAnsi="Times New Roman"/>
                <w:sz w:val="24"/>
                <w:szCs w:val="24"/>
                <w:lang w:val="sv-SE"/>
              </w:rPr>
              <w:t>3. Những nội dung cơ bản của hợp đồng</w:t>
            </w:r>
          </w:p>
          <w:p w14:paraId="1FCE2655" w14:textId="77777777" w:rsidR="001C1CD9" w:rsidRPr="00C3388C" w:rsidRDefault="001C1CD9" w:rsidP="00C3388C">
            <w:pPr>
              <w:spacing w:after="0" w:line="360" w:lineRule="auto"/>
              <w:rPr>
                <w:rFonts w:ascii="Damascus" w:hAnsi="Damascus"/>
                <w:sz w:val="24"/>
                <w:szCs w:val="24"/>
                <w:lang w:val="sv-SE"/>
              </w:rPr>
            </w:pPr>
            <w:r w:rsidRPr="00C3388C">
              <w:rPr>
                <w:rFonts w:ascii="Times New Roman" w:hAnsi="Times New Roman"/>
                <w:sz w:val="24"/>
                <w:szCs w:val="24"/>
                <w:lang w:val="sv-SE"/>
              </w:rPr>
              <w:t xml:space="preserve">4. Hình thức hợp đồng </w:t>
            </w:r>
          </w:p>
          <w:p w14:paraId="42A155BC" w14:textId="77777777" w:rsidR="001C1CD9" w:rsidRPr="00C3388C" w:rsidRDefault="001C1CD9" w:rsidP="00C3388C">
            <w:pPr>
              <w:spacing w:after="0" w:line="360" w:lineRule="auto"/>
              <w:rPr>
                <w:rFonts w:ascii="Damascus" w:hAnsi="Damascus"/>
                <w:sz w:val="24"/>
                <w:szCs w:val="24"/>
                <w:lang w:val="sv-SE"/>
              </w:rPr>
            </w:pPr>
            <w:r w:rsidRPr="00C3388C">
              <w:rPr>
                <w:rFonts w:ascii="Times New Roman" w:hAnsi="Times New Roman"/>
                <w:sz w:val="24"/>
                <w:szCs w:val="24"/>
                <w:lang w:val="sv-SE"/>
              </w:rPr>
              <w:t>5. Giao kết hợp đồng</w:t>
            </w:r>
          </w:p>
          <w:p w14:paraId="4262DDE2" w14:textId="77777777" w:rsidR="001C1CD9" w:rsidRPr="00C3388C" w:rsidRDefault="001C1CD9" w:rsidP="00C3388C">
            <w:pPr>
              <w:spacing w:after="0" w:line="360" w:lineRule="auto"/>
              <w:rPr>
                <w:rFonts w:ascii="Damascus" w:hAnsi="Damascus"/>
                <w:sz w:val="24"/>
                <w:szCs w:val="24"/>
                <w:lang w:val="sv-SE"/>
              </w:rPr>
            </w:pPr>
            <w:r w:rsidRPr="00C3388C">
              <w:rPr>
                <w:rFonts w:ascii="Times New Roman" w:hAnsi="Times New Roman"/>
                <w:sz w:val="24"/>
                <w:szCs w:val="24"/>
                <w:lang w:val="sv-SE"/>
              </w:rPr>
              <w:t>6. Chủ thể hợp đồng</w:t>
            </w:r>
          </w:p>
          <w:p w14:paraId="65E6FB52" w14:textId="77777777" w:rsidR="001C1CD9" w:rsidRPr="00C3388C" w:rsidRDefault="001C1CD9" w:rsidP="00C3388C">
            <w:pPr>
              <w:spacing w:after="0" w:line="360" w:lineRule="auto"/>
              <w:rPr>
                <w:rFonts w:ascii="Damascus" w:hAnsi="Damascus"/>
                <w:sz w:val="24"/>
                <w:szCs w:val="24"/>
                <w:lang w:val="sv-SE"/>
              </w:rPr>
            </w:pPr>
            <w:r w:rsidRPr="00C3388C">
              <w:rPr>
                <w:rFonts w:ascii="Times New Roman" w:hAnsi="Times New Roman"/>
                <w:sz w:val="24"/>
                <w:szCs w:val="24"/>
                <w:lang w:val="sv-SE"/>
              </w:rPr>
              <w:t>7. Thực hiện hợp đồng</w:t>
            </w:r>
          </w:p>
          <w:p w14:paraId="7C47827D" w14:textId="7E14314B" w:rsidR="001C1CD9" w:rsidRPr="00C3388C" w:rsidRDefault="001C1CD9" w:rsidP="00C3388C">
            <w:pPr>
              <w:spacing w:after="0" w:line="360" w:lineRule="auto"/>
              <w:rPr>
                <w:rFonts w:ascii="Times New Roman" w:hAnsi="Times New Roman"/>
                <w:sz w:val="24"/>
                <w:szCs w:val="24"/>
                <w:lang w:val="sv-SE"/>
              </w:rPr>
            </w:pPr>
            <w:r w:rsidRPr="00C3388C">
              <w:rPr>
                <w:rFonts w:ascii="Times New Roman" w:hAnsi="Times New Roman"/>
                <w:sz w:val="24"/>
                <w:szCs w:val="24"/>
                <w:lang w:val="sv-SE"/>
              </w:rPr>
              <w:t>8. Một số các quy định khác</w:t>
            </w:r>
          </w:p>
        </w:tc>
        <w:tc>
          <w:tcPr>
            <w:tcW w:w="992" w:type="dxa"/>
          </w:tcPr>
          <w:p w14:paraId="5E660319"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5</w:t>
            </w:r>
          </w:p>
        </w:tc>
        <w:tc>
          <w:tcPr>
            <w:tcW w:w="851" w:type="dxa"/>
          </w:tcPr>
          <w:p w14:paraId="0A91C282" w14:textId="77777777" w:rsidR="00B066A3" w:rsidRPr="00C3388C" w:rsidRDefault="00B066A3" w:rsidP="00C3388C">
            <w:pPr>
              <w:spacing w:after="0" w:line="360" w:lineRule="auto"/>
              <w:jc w:val="center"/>
              <w:rPr>
                <w:rFonts w:ascii="Times New Roman" w:hAnsi="Times New Roman"/>
                <w:b/>
                <w:sz w:val="24"/>
                <w:szCs w:val="24"/>
              </w:rPr>
            </w:pPr>
            <w:r w:rsidRPr="00C3388C">
              <w:rPr>
                <w:rFonts w:ascii="Times New Roman" w:hAnsi="Times New Roman"/>
                <w:b/>
                <w:sz w:val="24"/>
                <w:szCs w:val="24"/>
              </w:rPr>
              <w:t>4</w:t>
            </w:r>
          </w:p>
        </w:tc>
        <w:tc>
          <w:tcPr>
            <w:tcW w:w="992" w:type="dxa"/>
          </w:tcPr>
          <w:p w14:paraId="14DFA256" w14:textId="77777777" w:rsidR="00B066A3" w:rsidRPr="00C3388C" w:rsidRDefault="00B066A3" w:rsidP="00C3388C">
            <w:pPr>
              <w:spacing w:after="0" w:line="360" w:lineRule="auto"/>
              <w:rPr>
                <w:rFonts w:ascii="Times New Roman" w:hAnsi="Times New Roman"/>
                <w:b/>
                <w:sz w:val="24"/>
                <w:szCs w:val="24"/>
              </w:rPr>
            </w:pPr>
            <w:r w:rsidRPr="00C3388C">
              <w:rPr>
                <w:rFonts w:ascii="Times New Roman" w:hAnsi="Times New Roman"/>
                <w:b/>
                <w:sz w:val="24"/>
                <w:szCs w:val="24"/>
              </w:rPr>
              <w:t>5</w:t>
            </w:r>
          </w:p>
        </w:tc>
        <w:tc>
          <w:tcPr>
            <w:tcW w:w="1843" w:type="dxa"/>
          </w:tcPr>
          <w:p w14:paraId="5E5D85E1" w14:textId="5BD990EA" w:rsidR="00B066A3" w:rsidRPr="00C3388C" w:rsidRDefault="00B066A3" w:rsidP="00C3388C">
            <w:pPr>
              <w:spacing w:after="0" w:line="360" w:lineRule="auto"/>
              <w:jc w:val="both"/>
              <w:rPr>
                <w:rFonts w:ascii="Times New Roman" w:hAnsi="Times New Roman"/>
                <w:color w:val="000000"/>
                <w:sz w:val="24"/>
                <w:szCs w:val="24"/>
              </w:rPr>
            </w:pPr>
          </w:p>
        </w:tc>
        <w:tc>
          <w:tcPr>
            <w:tcW w:w="575" w:type="dxa"/>
          </w:tcPr>
          <w:p w14:paraId="44E5F349" w14:textId="77777777" w:rsidR="00B066A3" w:rsidRPr="00C3388C" w:rsidRDefault="00B066A3" w:rsidP="00C3388C">
            <w:pPr>
              <w:spacing w:after="0" w:line="360" w:lineRule="auto"/>
              <w:rPr>
                <w:rFonts w:ascii="Times New Roman" w:hAnsi="Times New Roman"/>
                <w:sz w:val="24"/>
                <w:szCs w:val="24"/>
              </w:rPr>
            </w:pPr>
          </w:p>
        </w:tc>
      </w:tr>
    </w:tbl>
    <w:p w14:paraId="614DE6D2" w14:textId="77777777" w:rsidR="00B066A3" w:rsidRPr="00C3388C" w:rsidRDefault="00B066A3" w:rsidP="00C3388C">
      <w:pPr>
        <w:spacing w:after="0" w:line="360" w:lineRule="auto"/>
        <w:rPr>
          <w:rFonts w:ascii="Times New Roman" w:hAnsi="Times New Roman"/>
          <w:b/>
          <w:sz w:val="24"/>
          <w:szCs w:val="24"/>
        </w:rPr>
      </w:pPr>
    </w:p>
    <w:p w14:paraId="049CDDCF" w14:textId="77777777" w:rsidR="00B066A3" w:rsidRPr="00C3388C" w:rsidRDefault="00B066A3" w:rsidP="00C3388C">
      <w:pPr>
        <w:spacing w:after="0" w:line="360" w:lineRule="auto"/>
        <w:rPr>
          <w:rFonts w:ascii="Times New Roman" w:hAnsi="Times New Roman"/>
          <w:b/>
          <w:sz w:val="24"/>
          <w:szCs w:val="24"/>
        </w:rPr>
      </w:pPr>
      <w:r w:rsidRPr="00C3388C">
        <w:rPr>
          <w:rFonts w:ascii="Times New Roman" w:hAnsi="Times New Roman"/>
          <w:b/>
          <w:sz w:val="24"/>
          <w:szCs w:val="24"/>
        </w:rPr>
        <w:t>7. Phần tài liệu tham khảo</w:t>
      </w:r>
    </w:p>
    <w:p w14:paraId="10F607AC" w14:textId="77777777" w:rsidR="00B066A3" w:rsidRPr="00C3388C" w:rsidRDefault="00B066A3" w:rsidP="00C3388C">
      <w:pPr>
        <w:spacing w:after="0" w:line="360" w:lineRule="auto"/>
        <w:rPr>
          <w:rFonts w:ascii="Times New Roman" w:hAnsi="Times New Roman"/>
          <w:b/>
          <w:sz w:val="24"/>
          <w:szCs w:val="24"/>
        </w:rPr>
      </w:pPr>
      <w:r w:rsidRPr="00C3388C">
        <w:rPr>
          <w:rFonts w:ascii="Times New Roman" w:hAnsi="Times New Roman"/>
          <w:b/>
          <w:sz w:val="24"/>
          <w:szCs w:val="24"/>
        </w:rPr>
        <w:t>7.1. Giáo trình</w:t>
      </w:r>
    </w:p>
    <w:p w14:paraId="5D4CADF5" w14:textId="77777777" w:rsidR="00B066A3" w:rsidRPr="00C3388C" w:rsidRDefault="00B066A3" w:rsidP="00C3388C">
      <w:pPr>
        <w:widowControl w:val="0"/>
        <w:spacing w:after="0" w:line="360" w:lineRule="auto"/>
        <w:jc w:val="both"/>
        <w:rPr>
          <w:rFonts w:ascii="Times New Roman" w:hAnsi="Times New Roman"/>
          <w:b/>
          <w:sz w:val="24"/>
          <w:szCs w:val="24"/>
          <w:lang w:val="pt-BR"/>
        </w:rPr>
      </w:pPr>
      <w:r w:rsidRPr="00C3388C">
        <w:rPr>
          <w:rFonts w:ascii="Times New Roman" w:hAnsi="Times New Roman"/>
          <w:b/>
          <w:sz w:val="24"/>
          <w:szCs w:val="24"/>
          <w:lang w:val="pt-BR"/>
        </w:rPr>
        <w:t>7.2. Tài liệu tham khảo bắt buộc</w:t>
      </w:r>
    </w:p>
    <w:p w14:paraId="61BA7C33" w14:textId="77777777" w:rsidR="00B066A3" w:rsidRPr="00C3388C" w:rsidRDefault="00B066A3" w:rsidP="00C3388C">
      <w:pPr>
        <w:numPr>
          <w:ilvl w:val="0"/>
          <w:numId w:val="1"/>
        </w:numPr>
        <w:spacing w:after="0" w:line="360" w:lineRule="auto"/>
        <w:jc w:val="both"/>
        <w:rPr>
          <w:rFonts w:ascii="Times New Roman" w:hAnsi="Times New Roman"/>
          <w:sz w:val="24"/>
          <w:szCs w:val="24"/>
          <w:lang w:val="nl-NL"/>
        </w:rPr>
      </w:pPr>
      <w:r w:rsidRPr="00C3388C">
        <w:rPr>
          <w:rFonts w:ascii="Times New Roman" w:hAnsi="Times New Roman"/>
          <w:sz w:val="24"/>
          <w:szCs w:val="24"/>
        </w:rPr>
        <w:t>Bộ luật dân sự Việt Nam năm 2005</w:t>
      </w:r>
    </w:p>
    <w:p w14:paraId="4A3B9575" w14:textId="77777777" w:rsidR="00B066A3" w:rsidRPr="00C3388C" w:rsidRDefault="00B066A3" w:rsidP="00C3388C">
      <w:pPr>
        <w:numPr>
          <w:ilvl w:val="0"/>
          <w:numId w:val="1"/>
        </w:numPr>
        <w:spacing w:after="0" w:line="360" w:lineRule="auto"/>
        <w:jc w:val="both"/>
        <w:rPr>
          <w:rFonts w:ascii="Times New Roman" w:hAnsi="Times New Roman"/>
          <w:sz w:val="24"/>
          <w:szCs w:val="24"/>
          <w:lang w:val="nl-NL"/>
        </w:rPr>
      </w:pPr>
      <w:r w:rsidRPr="00C3388C">
        <w:rPr>
          <w:rFonts w:ascii="Times New Roman" w:hAnsi="Times New Roman"/>
          <w:sz w:val="24"/>
          <w:szCs w:val="24"/>
          <w:lang w:val="nl-NL"/>
        </w:rPr>
        <w:t>Luật Thương mại Việt Nam năm 2005</w:t>
      </w:r>
    </w:p>
    <w:p w14:paraId="6AE176AE" w14:textId="77777777" w:rsidR="00B066A3" w:rsidRPr="00C3388C" w:rsidRDefault="00B066A3" w:rsidP="00C3388C">
      <w:pPr>
        <w:numPr>
          <w:ilvl w:val="0"/>
          <w:numId w:val="1"/>
        </w:numPr>
        <w:spacing w:after="0" w:line="360" w:lineRule="auto"/>
        <w:jc w:val="both"/>
        <w:rPr>
          <w:rFonts w:ascii="Times New Roman" w:hAnsi="Times New Roman"/>
          <w:sz w:val="24"/>
          <w:szCs w:val="24"/>
          <w:lang w:val="nl-NL"/>
        </w:rPr>
      </w:pPr>
      <w:r w:rsidRPr="00C3388C">
        <w:rPr>
          <w:rFonts w:ascii="Times New Roman" w:hAnsi="Times New Roman"/>
          <w:sz w:val="24"/>
          <w:szCs w:val="24"/>
          <w:lang w:val="nl-NL"/>
        </w:rPr>
        <w:t>Bộ luật hàng hải Việt Nam năm 2005</w:t>
      </w:r>
    </w:p>
    <w:p w14:paraId="6692CE7F" w14:textId="77777777" w:rsidR="00B066A3" w:rsidRPr="00C3388C" w:rsidRDefault="00B066A3" w:rsidP="00C3388C">
      <w:pPr>
        <w:numPr>
          <w:ilvl w:val="0"/>
          <w:numId w:val="1"/>
        </w:numPr>
        <w:spacing w:after="0" w:line="360" w:lineRule="auto"/>
        <w:jc w:val="both"/>
        <w:rPr>
          <w:rFonts w:ascii="Times New Roman" w:hAnsi="Times New Roman"/>
          <w:sz w:val="24"/>
          <w:szCs w:val="24"/>
          <w:lang w:val="nl-NL"/>
        </w:rPr>
      </w:pPr>
      <w:r w:rsidRPr="00C3388C">
        <w:rPr>
          <w:rFonts w:ascii="Times New Roman" w:hAnsi="Times New Roman"/>
          <w:sz w:val="24"/>
          <w:szCs w:val="24"/>
          <w:lang w:val="nl-NL"/>
        </w:rPr>
        <w:t>Công ước Viên 1980 của Liên hợp quốc về hợp đồng mua bán hàng hoá quốc tế</w:t>
      </w:r>
    </w:p>
    <w:p w14:paraId="2908BD86" w14:textId="77777777" w:rsidR="00B066A3" w:rsidRPr="00C3388C" w:rsidRDefault="00B066A3" w:rsidP="00C3388C">
      <w:pPr>
        <w:pStyle w:val="BodyText"/>
        <w:numPr>
          <w:ilvl w:val="0"/>
          <w:numId w:val="1"/>
        </w:numPr>
        <w:spacing w:after="0" w:line="360" w:lineRule="auto"/>
        <w:jc w:val="both"/>
        <w:rPr>
          <w:rFonts w:ascii="Times New Roman" w:hAnsi="Times New Roman"/>
          <w:sz w:val="24"/>
          <w:szCs w:val="24"/>
          <w:lang w:val="vi-VN"/>
        </w:rPr>
      </w:pPr>
      <w:r w:rsidRPr="00C3388C">
        <w:rPr>
          <w:rFonts w:ascii="Times New Roman" w:hAnsi="Times New Roman"/>
          <w:sz w:val="24"/>
          <w:szCs w:val="24"/>
          <w:lang w:val="vi-VN"/>
        </w:rPr>
        <w:lastRenderedPageBreak/>
        <w:t xml:space="preserve">Quy tắc trọng tài và quy tắc hòa giải của ICC </w:t>
      </w:r>
    </w:p>
    <w:p w14:paraId="4F5B79EC" w14:textId="77777777" w:rsidR="00B066A3" w:rsidRPr="00C3388C" w:rsidRDefault="00B066A3" w:rsidP="00C3388C">
      <w:pPr>
        <w:pStyle w:val="BodyText"/>
        <w:numPr>
          <w:ilvl w:val="0"/>
          <w:numId w:val="1"/>
        </w:numPr>
        <w:spacing w:after="0" w:line="360" w:lineRule="auto"/>
        <w:jc w:val="both"/>
        <w:rPr>
          <w:rFonts w:ascii="Times New Roman" w:hAnsi="Times New Roman"/>
          <w:sz w:val="24"/>
          <w:szCs w:val="24"/>
          <w:lang w:val="vi-VN"/>
        </w:rPr>
      </w:pPr>
      <w:r w:rsidRPr="00C3388C">
        <w:rPr>
          <w:rFonts w:ascii="Times New Roman" w:hAnsi="Times New Roman"/>
          <w:sz w:val="24"/>
          <w:szCs w:val="24"/>
          <w:lang w:val="vi-VN"/>
        </w:rPr>
        <w:t>Quy tắc tố tụng của Trung tâm trọng tài quốc tế Việt Nam (VIAC) năm 2004</w:t>
      </w:r>
    </w:p>
    <w:p w14:paraId="03612E13" w14:textId="77777777" w:rsidR="00B066A3" w:rsidRPr="00C3388C" w:rsidRDefault="00B066A3" w:rsidP="00C3388C">
      <w:pPr>
        <w:pStyle w:val="BodyText"/>
        <w:numPr>
          <w:ilvl w:val="0"/>
          <w:numId w:val="1"/>
        </w:numPr>
        <w:spacing w:after="0" w:line="360" w:lineRule="auto"/>
        <w:jc w:val="both"/>
        <w:rPr>
          <w:rFonts w:ascii="Times New Roman" w:hAnsi="Times New Roman"/>
          <w:sz w:val="24"/>
          <w:szCs w:val="24"/>
          <w:lang w:val="vi-VN"/>
        </w:rPr>
      </w:pPr>
      <w:r w:rsidRPr="00C3388C">
        <w:rPr>
          <w:rFonts w:ascii="Times New Roman" w:hAnsi="Times New Roman"/>
          <w:sz w:val="24"/>
          <w:szCs w:val="24"/>
          <w:lang w:val="vi-VN"/>
        </w:rPr>
        <w:t>Công ước New- York năm 1958 về công nhận và thi hành các phán quyết của trọng tài nước ngoài</w:t>
      </w:r>
    </w:p>
    <w:p w14:paraId="4231527D" w14:textId="77777777" w:rsidR="00B066A3" w:rsidRPr="00C3388C" w:rsidRDefault="00B066A3" w:rsidP="00C3388C">
      <w:pPr>
        <w:pStyle w:val="BodyText"/>
        <w:numPr>
          <w:ilvl w:val="0"/>
          <w:numId w:val="1"/>
        </w:numPr>
        <w:spacing w:after="0" w:line="360" w:lineRule="auto"/>
        <w:jc w:val="both"/>
        <w:rPr>
          <w:rFonts w:ascii="Times New Roman" w:hAnsi="Times New Roman"/>
          <w:sz w:val="24"/>
          <w:szCs w:val="24"/>
          <w:lang w:val="vi-VN"/>
        </w:rPr>
      </w:pPr>
      <w:r w:rsidRPr="00C3388C">
        <w:rPr>
          <w:rFonts w:ascii="Times New Roman" w:hAnsi="Times New Roman"/>
          <w:sz w:val="24"/>
          <w:szCs w:val="24"/>
          <w:lang w:val="vi-VN"/>
        </w:rPr>
        <w:t>Pháp lệnh trọng tài thương mại năm 2003</w:t>
      </w:r>
    </w:p>
    <w:p w14:paraId="7936591A" w14:textId="77777777" w:rsidR="00B066A3" w:rsidRPr="00C3388C" w:rsidRDefault="00B066A3" w:rsidP="00C3388C">
      <w:pPr>
        <w:numPr>
          <w:ilvl w:val="0"/>
          <w:numId w:val="1"/>
        </w:numPr>
        <w:spacing w:after="0" w:line="360" w:lineRule="auto"/>
        <w:jc w:val="both"/>
        <w:rPr>
          <w:rFonts w:ascii="Times New Roman" w:hAnsi="Times New Roman"/>
          <w:sz w:val="24"/>
          <w:szCs w:val="24"/>
          <w:lang w:val="nl-NL"/>
        </w:rPr>
      </w:pPr>
      <w:r w:rsidRPr="00C3388C">
        <w:rPr>
          <w:rFonts w:ascii="Times New Roman" w:hAnsi="Times New Roman"/>
          <w:sz w:val="24"/>
          <w:szCs w:val="24"/>
          <w:lang w:val="nl-NL"/>
        </w:rPr>
        <w:t>Incoterms 2000 của Phòng Thương mại quốc tế</w:t>
      </w:r>
    </w:p>
    <w:p w14:paraId="35053687" w14:textId="77777777" w:rsidR="00B066A3" w:rsidRPr="00C3388C" w:rsidRDefault="00B066A3" w:rsidP="00C3388C">
      <w:pPr>
        <w:numPr>
          <w:ilvl w:val="0"/>
          <w:numId w:val="1"/>
        </w:numPr>
        <w:spacing w:after="0" w:line="360" w:lineRule="auto"/>
        <w:jc w:val="both"/>
        <w:rPr>
          <w:rFonts w:ascii="Times New Roman" w:hAnsi="Times New Roman"/>
          <w:sz w:val="24"/>
          <w:szCs w:val="24"/>
          <w:lang w:val="nl-NL"/>
        </w:rPr>
      </w:pPr>
      <w:r w:rsidRPr="00C3388C">
        <w:rPr>
          <w:rFonts w:ascii="Times New Roman" w:hAnsi="Times New Roman"/>
          <w:sz w:val="24"/>
          <w:szCs w:val="24"/>
          <w:lang w:val="nl-NL"/>
        </w:rPr>
        <w:t>UCP 500, UCP 600 của Phòng thương mại quốc tế</w:t>
      </w:r>
    </w:p>
    <w:p w14:paraId="2409AB17" w14:textId="77777777" w:rsidR="00B066A3" w:rsidRPr="00C3388C" w:rsidRDefault="00B066A3" w:rsidP="00C3388C">
      <w:pPr>
        <w:numPr>
          <w:ilvl w:val="0"/>
          <w:numId w:val="1"/>
        </w:numPr>
        <w:spacing w:after="0" w:line="360" w:lineRule="auto"/>
        <w:jc w:val="both"/>
        <w:rPr>
          <w:rFonts w:ascii="Times New Roman" w:hAnsi="Times New Roman"/>
          <w:sz w:val="24"/>
          <w:szCs w:val="24"/>
          <w:lang w:val="nl-NL"/>
        </w:rPr>
      </w:pPr>
      <w:r w:rsidRPr="00C3388C">
        <w:rPr>
          <w:rFonts w:ascii="Times New Roman" w:hAnsi="Times New Roman"/>
          <w:sz w:val="24"/>
          <w:szCs w:val="24"/>
          <w:lang w:val="nl-NL"/>
        </w:rPr>
        <w:t>Luật mẫu của UNCITRAL về trọng tài thương mại quốc tế năm 1985</w:t>
      </w:r>
    </w:p>
    <w:p w14:paraId="21F5673A" w14:textId="77777777" w:rsidR="00B066A3" w:rsidRPr="00C3388C" w:rsidRDefault="00B066A3" w:rsidP="00C3388C">
      <w:pPr>
        <w:numPr>
          <w:ilvl w:val="0"/>
          <w:numId w:val="1"/>
        </w:numPr>
        <w:spacing w:after="0" w:line="360" w:lineRule="auto"/>
        <w:jc w:val="both"/>
        <w:rPr>
          <w:rFonts w:ascii="Times New Roman" w:hAnsi="Times New Roman"/>
          <w:color w:val="000000"/>
          <w:sz w:val="24"/>
          <w:szCs w:val="24"/>
          <w:lang w:val="nl-NL"/>
        </w:rPr>
      </w:pPr>
      <w:r w:rsidRPr="00C3388C">
        <w:rPr>
          <w:rFonts w:ascii="Times New Roman" w:hAnsi="Times New Roman"/>
          <w:sz w:val="24"/>
          <w:szCs w:val="24"/>
          <w:lang w:val="nl-NL"/>
        </w:rPr>
        <w:t>Bộ Nguyên tắc của Unidroit về hợp đồng thương mại quốc tế năm 2004</w:t>
      </w:r>
    </w:p>
    <w:p w14:paraId="5E85D5B0" w14:textId="77777777" w:rsidR="00B066A3" w:rsidRPr="00C3388C" w:rsidRDefault="00B066A3" w:rsidP="00C3388C">
      <w:pPr>
        <w:numPr>
          <w:ilvl w:val="0"/>
          <w:numId w:val="1"/>
        </w:numPr>
        <w:spacing w:after="0" w:line="360" w:lineRule="auto"/>
        <w:jc w:val="both"/>
        <w:rPr>
          <w:rFonts w:ascii="Times New Roman" w:hAnsi="Times New Roman"/>
          <w:color w:val="000000"/>
          <w:sz w:val="24"/>
          <w:szCs w:val="24"/>
          <w:lang w:val="nl-NL"/>
        </w:rPr>
      </w:pPr>
      <w:r w:rsidRPr="00C3388C">
        <w:rPr>
          <w:rFonts w:ascii="Times New Roman" w:hAnsi="Times New Roman"/>
          <w:sz w:val="24"/>
          <w:szCs w:val="24"/>
          <w:lang w:val="nl-NL"/>
        </w:rPr>
        <w:t>Công ước của Liên hợp quốc (Công ước New-York năm 2005) về việc sử dụng các chứng từ điện tử trong các hợp đồng quốc tế</w:t>
      </w:r>
    </w:p>
    <w:p w14:paraId="4F63B4ED" w14:textId="77777777" w:rsidR="00B066A3" w:rsidRPr="00C3388C" w:rsidRDefault="00B066A3" w:rsidP="00C3388C">
      <w:pPr>
        <w:widowControl w:val="0"/>
        <w:spacing w:after="0" w:line="360" w:lineRule="auto"/>
        <w:jc w:val="both"/>
        <w:rPr>
          <w:rFonts w:ascii="Times New Roman" w:hAnsi="Times New Roman"/>
          <w:b/>
          <w:sz w:val="24"/>
          <w:szCs w:val="24"/>
          <w:lang w:val="pt-BR"/>
        </w:rPr>
      </w:pPr>
      <w:r w:rsidRPr="00C3388C">
        <w:rPr>
          <w:rFonts w:ascii="Times New Roman" w:hAnsi="Times New Roman"/>
          <w:b/>
          <w:sz w:val="24"/>
          <w:szCs w:val="24"/>
        </w:rPr>
        <w:t>7.3. Tài liệu tham khảo lựa chọn</w:t>
      </w:r>
    </w:p>
    <w:p w14:paraId="3F20C8D5" w14:textId="77777777" w:rsidR="00B066A3" w:rsidRPr="00C3388C" w:rsidRDefault="00B066A3" w:rsidP="00C3388C">
      <w:pPr>
        <w:numPr>
          <w:ilvl w:val="0"/>
          <w:numId w:val="2"/>
        </w:numPr>
        <w:spacing w:after="0" w:line="360" w:lineRule="auto"/>
        <w:jc w:val="both"/>
        <w:rPr>
          <w:rFonts w:ascii="Times New Roman" w:hAnsi="Times New Roman"/>
          <w:sz w:val="24"/>
          <w:szCs w:val="24"/>
        </w:rPr>
      </w:pPr>
      <w:r w:rsidRPr="00C3388C">
        <w:rPr>
          <w:rFonts w:ascii="Times New Roman" w:hAnsi="Times New Roman"/>
          <w:sz w:val="24"/>
          <w:szCs w:val="24"/>
        </w:rPr>
        <w:t xml:space="preserve">GS.TS. Nguyễn Thị Mơ (chủ biên), </w:t>
      </w:r>
      <w:r w:rsidRPr="00C3388C">
        <w:rPr>
          <w:rFonts w:ascii="Times New Roman" w:hAnsi="Times New Roman"/>
          <w:i/>
          <w:sz w:val="24"/>
          <w:szCs w:val="24"/>
        </w:rPr>
        <w:t>Giáo trình Pháp luật trong hoạt động kinh tế đối ngoại</w:t>
      </w:r>
      <w:r w:rsidRPr="00C3388C">
        <w:rPr>
          <w:rFonts w:ascii="Times New Roman" w:hAnsi="Times New Roman"/>
          <w:sz w:val="24"/>
          <w:szCs w:val="24"/>
        </w:rPr>
        <w:t>, NXB Thông tin và truyền thông, Hà Nội năm 2009</w:t>
      </w:r>
    </w:p>
    <w:p w14:paraId="67C559F6" w14:textId="77777777" w:rsidR="00B066A3" w:rsidRPr="00C3388C" w:rsidRDefault="00B066A3" w:rsidP="00C3388C">
      <w:pPr>
        <w:numPr>
          <w:ilvl w:val="0"/>
          <w:numId w:val="2"/>
        </w:numPr>
        <w:spacing w:after="0" w:line="360" w:lineRule="auto"/>
        <w:jc w:val="both"/>
        <w:rPr>
          <w:rFonts w:ascii="Times New Roman" w:hAnsi="Times New Roman"/>
          <w:sz w:val="24"/>
          <w:szCs w:val="24"/>
        </w:rPr>
      </w:pPr>
      <w:r w:rsidRPr="00C3388C">
        <w:rPr>
          <w:rFonts w:ascii="Times New Roman" w:hAnsi="Times New Roman"/>
          <w:sz w:val="24"/>
          <w:szCs w:val="24"/>
        </w:rPr>
        <w:t>Đồng chủ biên: TS. Trần Thị Hòa Bình, TS. Trần Văn Nam (</w:t>
      </w:r>
      <w:r w:rsidRPr="00C3388C">
        <w:rPr>
          <w:rFonts w:ascii="Times New Roman" w:hAnsi="Times New Roman"/>
          <w:i/>
          <w:sz w:val="24"/>
          <w:szCs w:val="24"/>
        </w:rPr>
        <w:t>trường ĐH Kinh tế quốc dân)</w:t>
      </w:r>
      <w:r w:rsidRPr="00C3388C">
        <w:rPr>
          <w:rFonts w:ascii="Times New Roman" w:hAnsi="Times New Roman"/>
          <w:sz w:val="24"/>
          <w:szCs w:val="24"/>
        </w:rPr>
        <w:t xml:space="preserve">, </w:t>
      </w:r>
      <w:r w:rsidRPr="00C3388C">
        <w:rPr>
          <w:rFonts w:ascii="Times New Roman" w:hAnsi="Times New Roman"/>
          <w:i/>
          <w:sz w:val="24"/>
          <w:szCs w:val="24"/>
        </w:rPr>
        <w:t xml:space="preserve">Giáo trình Luật thương mại quốc tế, </w:t>
      </w:r>
      <w:r w:rsidRPr="00C3388C">
        <w:rPr>
          <w:rFonts w:ascii="Times New Roman" w:hAnsi="Times New Roman"/>
          <w:sz w:val="24"/>
          <w:szCs w:val="24"/>
        </w:rPr>
        <w:t>NXB Lao động-xã hội, Hà Nội năm 2005</w:t>
      </w:r>
    </w:p>
    <w:p w14:paraId="19191041" w14:textId="77777777" w:rsidR="00B066A3" w:rsidRPr="00C3388C" w:rsidRDefault="00B066A3" w:rsidP="00C3388C">
      <w:pPr>
        <w:numPr>
          <w:ilvl w:val="0"/>
          <w:numId w:val="2"/>
        </w:numPr>
        <w:spacing w:after="0" w:line="360" w:lineRule="auto"/>
        <w:jc w:val="both"/>
        <w:rPr>
          <w:rFonts w:ascii="Times New Roman" w:hAnsi="Times New Roman"/>
          <w:sz w:val="24"/>
          <w:szCs w:val="24"/>
        </w:rPr>
      </w:pPr>
      <w:r w:rsidRPr="00C3388C">
        <w:rPr>
          <w:rFonts w:ascii="Times New Roman" w:hAnsi="Times New Roman"/>
          <w:sz w:val="24"/>
          <w:szCs w:val="24"/>
        </w:rPr>
        <w:t xml:space="preserve">Trường ĐH Luật Hà Nội, </w:t>
      </w:r>
      <w:r w:rsidRPr="00C3388C">
        <w:rPr>
          <w:rFonts w:ascii="Times New Roman" w:hAnsi="Times New Roman"/>
          <w:i/>
          <w:sz w:val="24"/>
          <w:szCs w:val="24"/>
        </w:rPr>
        <w:t>Giáo trình Luật Thương mại quốc tế</w:t>
      </w:r>
      <w:r w:rsidRPr="00C3388C">
        <w:rPr>
          <w:rFonts w:ascii="Times New Roman" w:hAnsi="Times New Roman"/>
          <w:sz w:val="24"/>
          <w:szCs w:val="24"/>
        </w:rPr>
        <w:t>, NXB Tư Pháp, Hà Nội 2006</w:t>
      </w:r>
    </w:p>
    <w:p w14:paraId="719157F0" w14:textId="77777777" w:rsidR="00B066A3" w:rsidRPr="00C3388C" w:rsidRDefault="00B066A3" w:rsidP="00C3388C">
      <w:pPr>
        <w:numPr>
          <w:ilvl w:val="0"/>
          <w:numId w:val="2"/>
        </w:numPr>
        <w:spacing w:after="0" w:line="360" w:lineRule="auto"/>
        <w:jc w:val="both"/>
        <w:rPr>
          <w:rFonts w:ascii="Times New Roman" w:hAnsi="Times New Roman"/>
          <w:sz w:val="24"/>
          <w:szCs w:val="24"/>
        </w:rPr>
      </w:pPr>
      <w:r w:rsidRPr="00C3388C">
        <w:rPr>
          <w:rFonts w:ascii="Times New Roman" w:hAnsi="Times New Roman"/>
          <w:sz w:val="24"/>
          <w:szCs w:val="24"/>
        </w:rPr>
        <w:t xml:space="preserve">Nhà pháp luật Việt-Pháp, </w:t>
      </w:r>
      <w:r w:rsidRPr="00C3388C">
        <w:rPr>
          <w:rFonts w:ascii="Times New Roman" w:hAnsi="Times New Roman"/>
          <w:i/>
          <w:sz w:val="24"/>
          <w:szCs w:val="24"/>
        </w:rPr>
        <w:t xml:space="preserve">Các hệ thống pháp luật cơ bản trên thế giới, </w:t>
      </w:r>
      <w:r w:rsidRPr="00C3388C">
        <w:rPr>
          <w:rFonts w:ascii="Times New Roman" w:hAnsi="Times New Roman"/>
          <w:sz w:val="24"/>
          <w:szCs w:val="24"/>
        </w:rPr>
        <w:t>(sách dịch từ nguyên bản tiếng Pháp của giáo sư Michel Fromont), NXB Tư pháp, Hà Nội 2006</w:t>
      </w:r>
    </w:p>
    <w:p w14:paraId="6FE79995" w14:textId="77777777" w:rsidR="00B066A3" w:rsidRPr="00C3388C" w:rsidRDefault="00B066A3" w:rsidP="00C3388C">
      <w:pPr>
        <w:numPr>
          <w:ilvl w:val="0"/>
          <w:numId w:val="2"/>
        </w:numPr>
        <w:spacing w:after="0" w:line="360" w:lineRule="auto"/>
        <w:jc w:val="both"/>
        <w:rPr>
          <w:rFonts w:ascii="Times New Roman" w:hAnsi="Times New Roman"/>
          <w:b/>
          <w:bCs/>
          <w:color w:val="000000"/>
          <w:sz w:val="24"/>
          <w:szCs w:val="24"/>
        </w:rPr>
      </w:pPr>
      <w:r w:rsidRPr="00C3388C">
        <w:rPr>
          <w:rFonts w:ascii="Times New Roman" w:hAnsi="Times New Roman"/>
          <w:sz w:val="24"/>
          <w:szCs w:val="24"/>
        </w:rPr>
        <w:t xml:space="preserve">René David, </w:t>
      </w:r>
      <w:r w:rsidRPr="00C3388C">
        <w:rPr>
          <w:rFonts w:ascii="Times New Roman" w:hAnsi="Times New Roman"/>
          <w:i/>
          <w:sz w:val="24"/>
          <w:szCs w:val="24"/>
        </w:rPr>
        <w:t xml:space="preserve">Những hệ thống pháp luật chính trong thế giới đương đại </w:t>
      </w:r>
      <w:r w:rsidRPr="00C3388C">
        <w:rPr>
          <w:rFonts w:ascii="Times New Roman" w:hAnsi="Times New Roman"/>
          <w:sz w:val="24"/>
          <w:szCs w:val="24"/>
        </w:rPr>
        <w:t>(người dịch: TS. Nguyễn Sỹ Dũng, ThS. Nguyễn Đức Lâm), NXB Thành phố Hồ Chí Minh, 2003</w:t>
      </w:r>
    </w:p>
    <w:p w14:paraId="22FBCBA9" w14:textId="77777777" w:rsidR="00B066A3" w:rsidRPr="00C3388C" w:rsidRDefault="00B066A3" w:rsidP="00C3388C">
      <w:pPr>
        <w:numPr>
          <w:ilvl w:val="0"/>
          <w:numId w:val="2"/>
        </w:numPr>
        <w:spacing w:after="0" w:line="360" w:lineRule="auto"/>
        <w:jc w:val="both"/>
        <w:rPr>
          <w:rFonts w:ascii="Times New Roman" w:hAnsi="Times New Roman"/>
          <w:b/>
          <w:bCs/>
          <w:color w:val="000000"/>
          <w:sz w:val="24"/>
          <w:szCs w:val="24"/>
        </w:rPr>
      </w:pPr>
      <w:r w:rsidRPr="00C3388C">
        <w:rPr>
          <w:rFonts w:ascii="Times New Roman" w:hAnsi="Times New Roman"/>
          <w:sz w:val="24"/>
          <w:szCs w:val="24"/>
        </w:rPr>
        <w:t xml:space="preserve">PGS.TS. Nguyễn Đăng Dung, TS. Nguyễn Ngọc Đào, </w:t>
      </w:r>
      <w:r w:rsidRPr="00C3388C">
        <w:rPr>
          <w:rFonts w:ascii="Times New Roman" w:hAnsi="Times New Roman"/>
          <w:i/>
          <w:sz w:val="24"/>
          <w:szCs w:val="24"/>
        </w:rPr>
        <w:t xml:space="preserve">Luật kinh doanh quốc tế, </w:t>
      </w:r>
      <w:r w:rsidRPr="00C3388C">
        <w:rPr>
          <w:rFonts w:ascii="Times New Roman" w:hAnsi="Times New Roman"/>
          <w:sz w:val="24"/>
          <w:szCs w:val="24"/>
        </w:rPr>
        <w:t>NXB Đồng Nai, 2000</w:t>
      </w:r>
    </w:p>
    <w:p w14:paraId="30C0E6D7" w14:textId="77777777" w:rsidR="00B066A3" w:rsidRPr="00C3388C" w:rsidRDefault="00B066A3" w:rsidP="00C3388C">
      <w:pPr>
        <w:numPr>
          <w:ilvl w:val="0"/>
          <w:numId w:val="2"/>
        </w:numPr>
        <w:spacing w:after="0" w:line="360" w:lineRule="auto"/>
        <w:jc w:val="both"/>
        <w:rPr>
          <w:rFonts w:ascii="Times New Roman" w:hAnsi="Times New Roman"/>
          <w:b/>
          <w:bCs/>
          <w:color w:val="000000"/>
          <w:sz w:val="24"/>
          <w:szCs w:val="24"/>
        </w:rPr>
      </w:pPr>
      <w:r w:rsidRPr="00C3388C">
        <w:rPr>
          <w:rFonts w:ascii="Times New Roman" w:hAnsi="Times New Roman"/>
          <w:sz w:val="24"/>
          <w:szCs w:val="24"/>
        </w:rPr>
        <w:t xml:space="preserve">Francis Lemeunier, </w:t>
      </w:r>
      <w:r w:rsidRPr="00C3388C">
        <w:rPr>
          <w:rFonts w:ascii="Times New Roman" w:hAnsi="Times New Roman"/>
          <w:i/>
          <w:sz w:val="24"/>
          <w:szCs w:val="24"/>
        </w:rPr>
        <w:t>Nguyên lý thực hành luật thương mại, luật kinh doanh</w:t>
      </w:r>
      <w:r w:rsidRPr="00C3388C">
        <w:rPr>
          <w:rFonts w:ascii="Times New Roman" w:hAnsi="Times New Roman"/>
          <w:sz w:val="24"/>
          <w:szCs w:val="24"/>
        </w:rPr>
        <w:t xml:space="preserve"> (sách dịch từ nguyên bản tiếng Pháp), NXB Chính trị quốc gia, 1992</w:t>
      </w:r>
    </w:p>
    <w:p w14:paraId="736494C7" w14:textId="77777777" w:rsidR="00B066A3" w:rsidRPr="00C3388C" w:rsidRDefault="00B066A3" w:rsidP="00C3388C">
      <w:pPr>
        <w:numPr>
          <w:ilvl w:val="0"/>
          <w:numId w:val="2"/>
        </w:numPr>
        <w:spacing w:after="0" w:line="360" w:lineRule="auto"/>
        <w:jc w:val="both"/>
        <w:rPr>
          <w:rFonts w:ascii="Times New Roman" w:hAnsi="Times New Roman"/>
          <w:b/>
          <w:bCs/>
          <w:color w:val="000000"/>
          <w:sz w:val="24"/>
          <w:szCs w:val="24"/>
        </w:rPr>
      </w:pPr>
      <w:r w:rsidRPr="00C3388C">
        <w:rPr>
          <w:rFonts w:ascii="Times New Roman" w:hAnsi="Times New Roman"/>
          <w:sz w:val="24"/>
          <w:szCs w:val="24"/>
          <w:lang w:val="fr-FR"/>
        </w:rPr>
        <w:t xml:space="preserve">NGUYEN Trong Dan, </w:t>
      </w:r>
      <w:r w:rsidRPr="00C3388C">
        <w:rPr>
          <w:rFonts w:ascii="Times New Roman" w:hAnsi="Times New Roman"/>
          <w:i/>
          <w:sz w:val="24"/>
          <w:szCs w:val="24"/>
          <w:lang w:val="fr-FR"/>
        </w:rPr>
        <w:t>International commercial contracts</w:t>
      </w:r>
      <w:r w:rsidRPr="00C3388C">
        <w:rPr>
          <w:rFonts w:ascii="Times New Roman" w:hAnsi="Times New Roman"/>
          <w:sz w:val="24"/>
          <w:szCs w:val="24"/>
          <w:lang w:val="fr-FR"/>
        </w:rPr>
        <w:t>, Statistic Publishing, Hanoi 1999</w:t>
      </w:r>
    </w:p>
    <w:p w14:paraId="74AC8BDA" w14:textId="77777777" w:rsidR="00B066A3" w:rsidRPr="00C3388C" w:rsidRDefault="00B066A3" w:rsidP="00C3388C">
      <w:pPr>
        <w:numPr>
          <w:ilvl w:val="0"/>
          <w:numId w:val="1"/>
        </w:numPr>
        <w:spacing w:after="0" w:line="360" w:lineRule="auto"/>
        <w:jc w:val="both"/>
        <w:rPr>
          <w:rFonts w:ascii="Times New Roman" w:hAnsi="Times New Roman"/>
          <w:sz w:val="24"/>
          <w:szCs w:val="24"/>
        </w:rPr>
      </w:pPr>
      <w:r w:rsidRPr="00C3388C">
        <w:rPr>
          <w:rFonts w:ascii="Times New Roman" w:hAnsi="Times New Roman"/>
          <w:sz w:val="24"/>
          <w:szCs w:val="24"/>
        </w:rPr>
        <w:t xml:space="preserve">Nicole Perry, </w:t>
      </w:r>
      <w:r w:rsidRPr="00C3388C">
        <w:rPr>
          <w:rFonts w:ascii="Times New Roman" w:hAnsi="Times New Roman"/>
          <w:i/>
          <w:sz w:val="24"/>
          <w:szCs w:val="24"/>
        </w:rPr>
        <w:t>Làm thế nào để tránh rủi ro pháp lý khi mua bán</w:t>
      </w:r>
      <w:r w:rsidRPr="00C3388C">
        <w:rPr>
          <w:rFonts w:ascii="Times New Roman" w:hAnsi="Times New Roman"/>
          <w:sz w:val="24"/>
          <w:szCs w:val="24"/>
        </w:rPr>
        <w:t xml:space="preserve"> (người dịch: Đào Huy Giám), NXB Pháp lý, 1992</w:t>
      </w:r>
    </w:p>
    <w:p w14:paraId="1A7E2A40" w14:textId="77777777" w:rsidR="00B066A3" w:rsidRPr="00C3388C" w:rsidRDefault="00B066A3" w:rsidP="00C3388C">
      <w:pPr>
        <w:numPr>
          <w:ilvl w:val="0"/>
          <w:numId w:val="1"/>
        </w:numPr>
        <w:spacing w:after="0" w:line="360" w:lineRule="auto"/>
        <w:jc w:val="both"/>
        <w:rPr>
          <w:rFonts w:ascii="Times New Roman" w:hAnsi="Times New Roman"/>
          <w:sz w:val="24"/>
          <w:szCs w:val="24"/>
        </w:rPr>
      </w:pPr>
      <w:r w:rsidRPr="00C3388C">
        <w:rPr>
          <w:rFonts w:ascii="Times New Roman" w:hAnsi="Times New Roman"/>
          <w:sz w:val="24"/>
          <w:szCs w:val="24"/>
        </w:rPr>
        <w:lastRenderedPageBreak/>
        <w:t xml:space="preserve">PGS.TS Hoàng Ngọc Thiết, </w:t>
      </w:r>
      <w:r w:rsidRPr="00C3388C">
        <w:rPr>
          <w:rFonts w:ascii="Times New Roman" w:hAnsi="Times New Roman"/>
          <w:i/>
          <w:iCs/>
          <w:sz w:val="24"/>
          <w:szCs w:val="24"/>
        </w:rPr>
        <w:t>Tranh chấp từ hợp đồng xuất nhập khẩu- án lệ trọng tài và kinh nghiệm</w:t>
      </w:r>
      <w:r w:rsidRPr="00C3388C">
        <w:rPr>
          <w:rFonts w:ascii="Times New Roman" w:hAnsi="Times New Roman"/>
          <w:sz w:val="24"/>
          <w:szCs w:val="24"/>
        </w:rPr>
        <w:t>, NXB Chính trị quốc gia 2002</w:t>
      </w:r>
    </w:p>
    <w:p w14:paraId="75279D0F" w14:textId="77777777" w:rsidR="00B066A3" w:rsidRPr="00C3388C" w:rsidRDefault="00B066A3" w:rsidP="00C3388C">
      <w:pPr>
        <w:numPr>
          <w:ilvl w:val="0"/>
          <w:numId w:val="1"/>
        </w:numPr>
        <w:spacing w:after="0" w:line="360" w:lineRule="auto"/>
        <w:jc w:val="both"/>
        <w:rPr>
          <w:rFonts w:ascii="Times New Roman" w:hAnsi="Times New Roman"/>
          <w:sz w:val="24"/>
          <w:szCs w:val="24"/>
        </w:rPr>
      </w:pPr>
      <w:r w:rsidRPr="00C3388C">
        <w:rPr>
          <w:rFonts w:ascii="Times New Roman" w:hAnsi="Times New Roman"/>
          <w:sz w:val="24"/>
          <w:szCs w:val="24"/>
        </w:rPr>
        <w:t xml:space="preserve">VCCI, </w:t>
      </w:r>
      <w:r w:rsidRPr="00C3388C">
        <w:rPr>
          <w:rFonts w:ascii="Times New Roman" w:hAnsi="Times New Roman"/>
          <w:i/>
          <w:sz w:val="24"/>
          <w:szCs w:val="24"/>
        </w:rPr>
        <w:t xml:space="preserve">50 </w:t>
      </w:r>
      <w:r w:rsidRPr="00C3388C">
        <w:rPr>
          <w:rFonts w:ascii="Times New Roman" w:hAnsi="Times New Roman"/>
          <w:i/>
          <w:iCs/>
          <w:sz w:val="24"/>
          <w:szCs w:val="24"/>
        </w:rPr>
        <w:t>Phán quyết của trọng tài quốc tế chọn lọc</w:t>
      </w:r>
      <w:r w:rsidRPr="00C3388C">
        <w:rPr>
          <w:rFonts w:ascii="Times New Roman" w:hAnsi="Times New Roman"/>
          <w:sz w:val="24"/>
          <w:szCs w:val="24"/>
        </w:rPr>
        <w:t>, Hà Nội 2002</w:t>
      </w:r>
    </w:p>
    <w:p w14:paraId="0BC1310D" w14:textId="77777777" w:rsidR="00B066A3" w:rsidRPr="00C3388C" w:rsidRDefault="00B066A3" w:rsidP="00C3388C">
      <w:pPr>
        <w:numPr>
          <w:ilvl w:val="0"/>
          <w:numId w:val="1"/>
        </w:numPr>
        <w:spacing w:after="0" w:line="360" w:lineRule="auto"/>
        <w:jc w:val="both"/>
        <w:rPr>
          <w:rFonts w:ascii="Times New Roman" w:hAnsi="Times New Roman"/>
          <w:sz w:val="24"/>
          <w:szCs w:val="24"/>
        </w:rPr>
      </w:pPr>
      <w:r w:rsidRPr="00C3388C">
        <w:rPr>
          <w:rFonts w:ascii="Times New Roman" w:hAnsi="Times New Roman"/>
          <w:sz w:val="24"/>
          <w:szCs w:val="24"/>
        </w:rPr>
        <w:t xml:space="preserve">VCCI &amp; Danida, </w:t>
      </w:r>
      <w:r w:rsidRPr="00C3388C">
        <w:rPr>
          <w:rFonts w:ascii="Times New Roman" w:hAnsi="Times New Roman"/>
          <w:i/>
          <w:sz w:val="24"/>
          <w:szCs w:val="24"/>
        </w:rPr>
        <w:t>Các quyết định trọng tài quốc tế chọn lọc</w:t>
      </w:r>
      <w:r w:rsidRPr="00C3388C">
        <w:rPr>
          <w:rFonts w:ascii="Times New Roman" w:hAnsi="Times New Roman"/>
          <w:sz w:val="24"/>
          <w:szCs w:val="24"/>
        </w:rPr>
        <w:t>, NXB Tư pháp, Hà Nội, 2007</w:t>
      </w:r>
    </w:p>
    <w:p w14:paraId="0D838915" w14:textId="77777777" w:rsidR="00B066A3" w:rsidRPr="00C3388C" w:rsidRDefault="00B066A3" w:rsidP="00C3388C">
      <w:pPr>
        <w:numPr>
          <w:ilvl w:val="0"/>
          <w:numId w:val="1"/>
        </w:numPr>
        <w:spacing w:after="0" w:line="360" w:lineRule="auto"/>
        <w:jc w:val="both"/>
        <w:rPr>
          <w:rFonts w:ascii="Times New Roman" w:hAnsi="Times New Roman"/>
          <w:sz w:val="24"/>
          <w:szCs w:val="24"/>
        </w:rPr>
      </w:pPr>
      <w:r w:rsidRPr="00C3388C">
        <w:rPr>
          <w:rFonts w:ascii="Times New Roman" w:hAnsi="Times New Roman"/>
          <w:sz w:val="24"/>
          <w:szCs w:val="24"/>
        </w:rPr>
        <w:t xml:space="preserve">UNCTAD và VIAC, </w:t>
      </w:r>
      <w:r w:rsidRPr="00C3388C">
        <w:rPr>
          <w:rFonts w:ascii="Times New Roman" w:hAnsi="Times New Roman"/>
          <w:i/>
          <w:sz w:val="24"/>
          <w:szCs w:val="24"/>
        </w:rPr>
        <w:t>Trọng tài và các phương pháp giải quyết tranh chấp lựa chọn</w:t>
      </w:r>
      <w:r w:rsidRPr="00C3388C">
        <w:rPr>
          <w:rFonts w:ascii="Times New Roman" w:hAnsi="Times New Roman"/>
          <w:sz w:val="24"/>
          <w:szCs w:val="24"/>
        </w:rPr>
        <w:t>, 2003</w:t>
      </w:r>
    </w:p>
    <w:p w14:paraId="0A2E9771" w14:textId="77777777" w:rsidR="00B066A3" w:rsidRPr="00C3388C" w:rsidRDefault="00B066A3" w:rsidP="00C3388C">
      <w:pPr>
        <w:numPr>
          <w:ilvl w:val="0"/>
          <w:numId w:val="1"/>
        </w:numPr>
        <w:spacing w:after="0" w:line="360" w:lineRule="auto"/>
        <w:jc w:val="both"/>
        <w:rPr>
          <w:rFonts w:ascii="Times New Roman" w:hAnsi="Times New Roman"/>
          <w:sz w:val="24"/>
          <w:szCs w:val="24"/>
        </w:rPr>
      </w:pPr>
      <w:r w:rsidRPr="00C3388C">
        <w:rPr>
          <w:rFonts w:ascii="Times New Roman" w:hAnsi="Times New Roman"/>
          <w:sz w:val="24"/>
          <w:szCs w:val="24"/>
        </w:rPr>
        <w:t xml:space="preserve">Nguyễn Vũ Hoàng, </w:t>
      </w:r>
      <w:r w:rsidRPr="00C3388C">
        <w:rPr>
          <w:rFonts w:ascii="Times New Roman" w:hAnsi="Times New Roman"/>
          <w:i/>
          <w:sz w:val="24"/>
          <w:szCs w:val="24"/>
        </w:rPr>
        <w:t>Giải quyết tranh chấp bằng con đường Tòa án</w:t>
      </w:r>
      <w:r w:rsidRPr="00C3388C">
        <w:rPr>
          <w:rFonts w:ascii="Times New Roman" w:hAnsi="Times New Roman"/>
          <w:sz w:val="24"/>
          <w:szCs w:val="24"/>
        </w:rPr>
        <w:t>, NXB Thanh niên 2003</w:t>
      </w:r>
    </w:p>
    <w:p w14:paraId="2C6CE554" w14:textId="2AAF2B5B" w:rsidR="00B066A3" w:rsidRPr="00C3388C" w:rsidRDefault="00B066A3" w:rsidP="00C3388C">
      <w:pPr>
        <w:numPr>
          <w:ilvl w:val="0"/>
          <w:numId w:val="1"/>
        </w:numPr>
        <w:spacing w:after="0" w:line="360" w:lineRule="auto"/>
        <w:jc w:val="both"/>
        <w:rPr>
          <w:rFonts w:ascii="Times New Roman" w:hAnsi="Times New Roman"/>
          <w:sz w:val="24"/>
          <w:szCs w:val="24"/>
        </w:rPr>
      </w:pPr>
      <w:r w:rsidRPr="00C3388C">
        <w:rPr>
          <w:rFonts w:ascii="Times New Roman" w:hAnsi="Times New Roman"/>
          <w:sz w:val="24"/>
          <w:szCs w:val="24"/>
        </w:rPr>
        <w:t xml:space="preserve">VCCI &amp; Danida, </w:t>
      </w:r>
      <w:r w:rsidRPr="00C3388C">
        <w:rPr>
          <w:rFonts w:ascii="Times New Roman" w:hAnsi="Times New Roman"/>
          <w:i/>
          <w:sz w:val="24"/>
          <w:szCs w:val="24"/>
        </w:rPr>
        <w:t>Cẩm nang hợp đồng thương mại</w:t>
      </w:r>
      <w:r w:rsidRPr="00C3388C">
        <w:rPr>
          <w:rFonts w:ascii="Times New Roman" w:hAnsi="Times New Roman"/>
          <w:sz w:val="24"/>
          <w:szCs w:val="24"/>
        </w:rPr>
        <w:t>, Hà Nội 2007</w:t>
      </w:r>
    </w:p>
    <w:p w14:paraId="68A69B22" w14:textId="77777777" w:rsidR="00B066A3" w:rsidRPr="00C3388C" w:rsidRDefault="00B066A3" w:rsidP="00C3388C">
      <w:pPr>
        <w:spacing w:after="0" w:line="360" w:lineRule="auto"/>
        <w:rPr>
          <w:rFonts w:ascii="Times New Roman" w:hAnsi="Times New Roman"/>
          <w:b/>
          <w:sz w:val="24"/>
          <w:szCs w:val="24"/>
        </w:rPr>
      </w:pPr>
      <w:r w:rsidRPr="00C3388C">
        <w:rPr>
          <w:rFonts w:ascii="Times New Roman" w:hAnsi="Times New Roman"/>
          <w:b/>
          <w:sz w:val="24"/>
          <w:szCs w:val="24"/>
        </w:rPr>
        <w:t>8. Phương pháp đánh giá học phần</w:t>
      </w:r>
    </w:p>
    <w:p w14:paraId="5A9A5C77" w14:textId="77777777" w:rsidR="00B066A3" w:rsidRPr="00C3388C" w:rsidRDefault="00B066A3" w:rsidP="00C3388C">
      <w:pPr>
        <w:spacing w:after="0" w:line="360" w:lineRule="auto"/>
        <w:rPr>
          <w:rFonts w:ascii="Times New Roman" w:hAnsi="Times New Roman"/>
          <w:b/>
          <w:bCs/>
          <w:sz w:val="24"/>
          <w:szCs w:val="24"/>
          <w:lang w:val="sv-SE"/>
        </w:rPr>
      </w:pPr>
      <w:r w:rsidRPr="00C3388C">
        <w:rPr>
          <w:rFonts w:ascii="Times New Roman" w:hAnsi="Times New Roman"/>
          <w:b/>
          <w:bCs/>
          <w:sz w:val="24"/>
          <w:szCs w:val="24"/>
          <w:lang w:val="sv-SE"/>
        </w:rPr>
        <w:t>8.1. Đánh giá thường xuyên</w:t>
      </w:r>
    </w:p>
    <w:p w14:paraId="6EDA1765" w14:textId="77777777" w:rsidR="00B066A3" w:rsidRPr="00C3388C" w:rsidRDefault="00B066A3" w:rsidP="00C3388C">
      <w:pPr>
        <w:spacing w:after="0" w:line="360" w:lineRule="auto"/>
        <w:ind w:firstLine="720"/>
        <w:jc w:val="both"/>
        <w:rPr>
          <w:rFonts w:ascii="Times New Roman" w:hAnsi="Times New Roman"/>
          <w:sz w:val="24"/>
          <w:szCs w:val="24"/>
          <w:lang w:val="sv-SE"/>
        </w:rPr>
      </w:pPr>
      <w:r w:rsidRPr="00C3388C">
        <w:rPr>
          <w:rFonts w:ascii="Times New Roman" w:hAnsi="Times New Roman"/>
          <w:sz w:val="24"/>
          <w:szCs w:val="24"/>
          <w:lang w:val="sv-SE"/>
        </w:rPr>
        <w:t>Điểm đánh giá thường xuyên bao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066A3" w:rsidRPr="00C3388C" w14:paraId="6BD358E2" w14:textId="77777777" w:rsidTr="0055437B">
        <w:trPr>
          <w:jc w:val="center"/>
        </w:trPr>
        <w:tc>
          <w:tcPr>
            <w:tcW w:w="4644" w:type="dxa"/>
            <w:shd w:val="clear" w:color="auto" w:fill="auto"/>
          </w:tcPr>
          <w:p w14:paraId="3FC0798C" w14:textId="77777777" w:rsidR="00B066A3" w:rsidRPr="00C3388C" w:rsidRDefault="00B066A3" w:rsidP="00C3388C">
            <w:pPr>
              <w:spacing w:after="0" w:line="360" w:lineRule="auto"/>
              <w:jc w:val="center"/>
              <w:rPr>
                <w:rFonts w:ascii="Times New Roman" w:hAnsi="Times New Roman"/>
                <w:b/>
                <w:sz w:val="24"/>
                <w:szCs w:val="24"/>
                <w:lang w:val="sv-SE"/>
              </w:rPr>
            </w:pPr>
            <w:r w:rsidRPr="00C3388C">
              <w:rPr>
                <w:rFonts w:ascii="Times New Roman" w:hAnsi="Times New Roman"/>
                <w:b/>
                <w:sz w:val="24"/>
                <w:szCs w:val="24"/>
              </w:rPr>
              <w:t>Hình thức</w:t>
            </w:r>
          </w:p>
        </w:tc>
        <w:tc>
          <w:tcPr>
            <w:tcW w:w="903" w:type="dxa"/>
            <w:shd w:val="clear" w:color="auto" w:fill="auto"/>
          </w:tcPr>
          <w:p w14:paraId="5603D370" w14:textId="77777777" w:rsidR="00B066A3" w:rsidRPr="00C3388C" w:rsidRDefault="00B066A3" w:rsidP="00C3388C">
            <w:pPr>
              <w:spacing w:after="0" w:line="360" w:lineRule="auto"/>
              <w:jc w:val="center"/>
              <w:rPr>
                <w:rFonts w:ascii="Times New Roman" w:hAnsi="Times New Roman"/>
                <w:b/>
                <w:sz w:val="24"/>
                <w:szCs w:val="24"/>
                <w:lang w:val="sv-SE"/>
              </w:rPr>
            </w:pPr>
            <w:r w:rsidRPr="00C3388C">
              <w:rPr>
                <w:rFonts w:ascii="Times New Roman" w:hAnsi="Times New Roman"/>
                <w:b/>
                <w:sz w:val="24"/>
                <w:szCs w:val="24"/>
                <w:lang w:val="sv-SE"/>
              </w:rPr>
              <w:t>Tỷ lệ</w:t>
            </w:r>
          </w:p>
        </w:tc>
      </w:tr>
      <w:tr w:rsidR="00B066A3" w:rsidRPr="00C3388C" w14:paraId="15233CAD" w14:textId="77777777" w:rsidTr="0055437B">
        <w:trPr>
          <w:jc w:val="center"/>
        </w:trPr>
        <w:tc>
          <w:tcPr>
            <w:tcW w:w="4644" w:type="dxa"/>
            <w:shd w:val="clear" w:color="auto" w:fill="auto"/>
          </w:tcPr>
          <w:p w14:paraId="2605D734" w14:textId="77777777" w:rsidR="00B066A3" w:rsidRPr="00C3388C" w:rsidRDefault="00B066A3" w:rsidP="00C3388C">
            <w:pPr>
              <w:spacing w:after="0" w:line="360" w:lineRule="auto"/>
              <w:jc w:val="both"/>
              <w:rPr>
                <w:rFonts w:ascii="Times New Roman" w:hAnsi="Times New Roman"/>
                <w:sz w:val="24"/>
                <w:szCs w:val="24"/>
                <w:lang w:val="sv-SE"/>
              </w:rPr>
            </w:pPr>
            <w:r w:rsidRPr="00C3388C">
              <w:rPr>
                <w:rFonts w:ascii="Times New Roman" w:hAnsi="Times New Roman"/>
                <w:sz w:val="24"/>
                <w:szCs w:val="24"/>
                <w:lang w:val="sv-SE"/>
              </w:rPr>
              <w:t xml:space="preserve">Điểm chuyên cần và tham gia thảo luận </w:t>
            </w:r>
          </w:p>
        </w:tc>
        <w:tc>
          <w:tcPr>
            <w:tcW w:w="903" w:type="dxa"/>
            <w:shd w:val="clear" w:color="auto" w:fill="auto"/>
          </w:tcPr>
          <w:p w14:paraId="491DBE88" w14:textId="77777777" w:rsidR="00B066A3" w:rsidRPr="00C3388C" w:rsidRDefault="00B066A3" w:rsidP="00C3388C">
            <w:pPr>
              <w:spacing w:after="0" w:line="360" w:lineRule="auto"/>
              <w:jc w:val="center"/>
              <w:rPr>
                <w:rFonts w:ascii="Times New Roman" w:hAnsi="Times New Roman"/>
                <w:sz w:val="24"/>
                <w:szCs w:val="24"/>
                <w:lang w:val="sv-SE"/>
              </w:rPr>
            </w:pPr>
            <w:proofErr w:type="gramStart"/>
            <w:r w:rsidRPr="00C3388C">
              <w:rPr>
                <w:rFonts w:ascii="Times New Roman" w:hAnsi="Times New Roman"/>
                <w:sz w:val="24"/>
                <w:szCs w:val="24"/>
                <w:lang w:val="sv-SE"/>
              </w:rPr>
              <w:t>10%</w:t>
            </w:r>
            <w:proofErr w:type="gramEnd"/>
          </w:p>
        </w:tc>
      </w:tr>
      <w:tr w:rsidR="00B066A3" w:rsidRPr="00C3388C" w14:paraId="3C949D76" w14:textId="77777777" w:rsidTr="0055437B">
        <w:trPr>
          <w:jc w:val="center"/>
        </w:trPr>
        <w:tc>
          <w:tcPr>
            <w:tcW w:w="4644" w:type="dxa"/>
            <w:shd w:val="clear" w:color="auto" w:fill="auto"/>
          </w:tcPr>
          <w:p w14:paraId="03DB8774" w14:textId="77777777" w:rsidR="00B066A3" w:rsidRPr="00C3388C" w:rsidRDefault="00B066A3" w:rsidP="00C3388C">
            <w:pPr>
              <w:spacing w:after="0" w:line="360" w:lineRule="auto"/>
              <w:jc w:val="both"/>
              <w:rPr>
                <w:rFonts w:ascii="Times New Roman" w:hAnsi="Times New Roman"/>
                <w:sz w:val="24"/>
                <w:szCs w:val="24"/>
                <w:lang w:val="sv-SE"/>
              </w:rPr>
            </w:pPr>
            <w:r w:rsidRPr="00C3388C">
              <w:rPr>
                <w:rFonts w:ascii="Times New Roman" w:hAnsi="Times New Roman"/>
                <w:sz w:val="24"/>
                <w:szCs w:val="24"/>
                <w:lang w:val="sv-SE"/>
              </w:rPr>
              <w:t>Điểm thuyết trình nhóm</w:t>
            </w:r>
          </w:p>
        </w:tc>
        <w:tc>
          <w:tcPr>
            <w:tcW w:w="903" w:type="dxa"/>
            <w:shd w:val="clear" w:color="auto" w:fill="auto"/>
          </w:tcPr>
          <w:p w14:paraId="17E80F03" w14:textId="77777777" w:rsidR="00B066A3" w:rsidRPr="00C3388C" w:rsidRDefault="00B066A3" w:rsidP="00C3388C">
            <w:pPr>
              <w:spacing w:after="0" w:line="360" w:lineRule="auto"/>
              <w:jc w:val="center"/>
              <w:rPr>
                <w:rFonts w:ascii="Times New Roman" w:hAnsi="Times New Roman"/>
                <w:sz w:val="24"/>
                <w:szCs w:val="24"/>
                <w:lang w:val="sv-SE"/>
              </w:rPr>
            </w:pPr>
            <w:proofErr w:type="gramStart"/>
            <w:r w:rsidRPr="00C3388C">
              <w:rPr>
                <w:rFonts w:ascii="Times New Roman" w:hAnsi="Times New Roman"/>
                <w:sz w:val="24"/>
                <w:szCs w:val="24"/>
                <w:lang w:val="sv-SE"/>
              </w:rPr>
              <w:t>10%</w:t>
            </w:r>
            <w:proofErr w:type="gramEnd"/>
          </w:p>
        </w:tc>
      </w:tr>
    </w:tbl>
    <w:p w14:paraId="2C699AA0" w14:textId="77777777" w:rsidR="00B066A3" w:rsidRPr="00C3388C" w:rsidRDefault="00B066A3" w:rsidP="00C3388C">
      <w:pPr>
        <w:spacing w:after="0" w:line="360" w:lineRule="auto"/>
        <w:rPr>
          <w:rFonts w:ascii="Times New Roman" w:hAnsi="Times New Roman"/>
          <w:b/>
          <w:bCs/>
          <w:sz w:val="24"/>
          <w:szCs w:val="24"/>
        </w:rPr>
      </w:pPr>
      <w:r w:rsidRPr="00C3388C">
        <w:rPr>
          <w:rFonts w:ascii="Times New Roman" w:hAnsi="Times New Roman"/>
          <w:b/>
          <w:bCs/>
          <w:sz w:val="24"/>
          <w:szCs w:val="24"/>
          <w:lang w:val="sv-SE"/>
        </w:rPr>
        <w:t xml:space="preserve">8.2. </w:t>
      </w:r>
      <w:r w:rsidRPr="00C3388C">
        <w:rPr>
          <w:rFonts w:ascii="Times New Roman" w:hAnsi="Times New Roman"/>
          <w:b/>
          <w:bCs/>
          <w:sz w:val="24"/>
          <w:szCs w:val="24"/>
        </w:rPr>
        <w:t xml:space="preserve">Đánh giá định kì </w:t>
      </w:r>
    </w:p>
    <w:p w14:paraId="6A5DAF09" w14:textId="77777777" w:rsidR="00B066A3" w:rsidRPr="00C3388C" w:rsidRDefault="00B066A3" w:rsidP="00C3388C">
      <w:pPr>
        <w:spacing w:after="0" w:line="360" w:lineRule="auto"/>
        <w:rPr>
          <w:rFonts w:ascii="Times New Roman" w:hAnsi="Times New Roman"/>
          <w:bCs/>
          <w:sz w:val="24"/>
          <w:szCs w:val="24"/>
        </w:rPr>
      </w:pPr>
      <w:r w:rsidRPr="00C3388C">
        <w:rPr>
          <w:rFonts w:ascii="Times New Roman" w:hAnsi="Times New Roman"/>
          <w:bCs/>
          <w:sz w:val="24"/>
          <w:szCs w:val="24"/>
        </w:rPr>
        <w:tab/>
        <w:t>Điểm đánh giá định kỳ bao gồm:</w:t>
      </w:r>
    </w:p>
    <w:p w14:paraId="2710CDFA" w14:textId="77777777" w:rsidR="00B066A3" w:rsidRPr="00C3388C" w:rsidRDefault="00B066A3" w:rsidP="00C3388C">
      <w:pPr>
        <w:spacing w:after="0" w:line="360" w:lineRule="auto"/>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066A3" w:rsidRPr="00C3388C" w14:paraId="27A7DF70" w14:textId="77777777" w:rsidTr="0055437B">
        <w:trPr>
          <w:jc w:val="center"/>
        </w:trPr>
        <w:tc>
          <w:tcPr>
            <w:tcW w:w="4644" w:type="dxa"/>
            <w:shd w:val="clear" w:color="auto" w:fill="auto"/>
          </w:tcPr>
          <w:p w14:paraId="4ABAC444" w14:textId="77777777" w:rsidR="00B066A3" w:rsidRPr="00C3388C" w:rsidRDefault="00B066A3" w:rsidP="00C3388C">
            <w:pPr>
              <w:spacing w:after="0" w:line="360" w:lineRule="auto"/>
              <w:jc w:val="center"/>
              <w:rPr>
                <w:rFonts w:ascii="Times New Roman" w:hAnsi="Times New Roman"/>
                <w:b/>
                <w:sz w:val="24"/>
                <w:szCs w:val="24"/>
                <w:lang w:val="sv-SE"/>
              </w:rPr>
            </w:pPr>
            <w:r w:rsidRPr="00C3388C">
              <w:rPr>
                <w:rFonts w:ascii="Times New Roman" w:hAnsi="Times New Roman"/>
                <w:b/>
                <w:sz w:val="24"/>
                <w:szCs w:val="24"/>
              </w:rPr>
              <w:t>Hình thức</w:t>
            </w:r>
          </w:p>
        </w:tc>
        <w:tc>
          <w:tcPr>
            <w:tcW w:w="903" w:type="dxa"/>
            <w:shd w:val="clear" w:color="auto" w:fill="auto"/>
          </w:tcPr>
          <w:p w14:paraId="7A083360" w14:textId="77777777" w:rsidR="00B066A3" w:rsidRPr="00C3388C" w:rsidRDefault="00B066A3" w:rsidP="00C3388C">
            <w:pPr>
              <w:spacing w:after="0" w:line="360" w:lineRule="auto"/>
              <w:jc w:val="center"/>
              <w:rPr>
                <w:rFonts w:ascii="Times New Roman" w:hAnsi="Times New Roman"/>
                <w:b/>
                <w:sz w:val="24"/>
                <w:szCs w:val="24"/>
                <w:lang w:val="sv-SE"/>
              </w:rPr>
            </w:pPr>
            <w:r w:rsidRPr="00C3388C">
              <w:rPr>
                <w:rFonts w:ascii="Times New Roman" w:hAnsi="Times New Roman"/>
                <w:b/>
                <w:sz w:val="24"/>
                <w:szCs w:val="24"/>
                <w:lang w:val="sv-SE"/>
              </w:rPr>
              <w:t>Tỷ lệ</w:t>
            </w:r>
          </w:p>
        </w:tc>
      </w:tr>
      <w:tr w:rsidR="00B066A3" w:rsidRPr="00C3388C" w14:paraId="43C25B17" w14:textId="77777777" w:rsidTr="0055437B">
        <w:trPr>
          <w:jc w:val="center"/>
        </w:trPr>
        <w:tc>
          <w:tcPr>
            <w:tcW w:w="4644" w:type="dxa"/>
            <w:shd w:val="clear" w:color="auto" w:fill="auto"/>
          </w:tcPr>
          <w:p w14:paraId="6E33A560" w14:textId="77777777" w:rsidR="00B066A3" w:rsidRPr="00C3388C" w:rsidRDefault="00B066A3" w:rsidP="00C3388C">
            <w:pPr>
              <w:spacing w:after="0" w:line="360" w:lineRule="auto"/>
              <w:jc w:val="both"/>
              <w:rPr>
                <w:rFonts w:ascii="Times New Roman" w:hAnsi="Times New Roman"/>
                <w:sz w:val="24"/>
                <w:szCs w:val="24"/>
                <w:lang w:val="sv-SE"/>
              </w:rPr>
            </w:pPr>
            <w:r w:rsidRPr="00C3388C">
              <w:rPr>
                <w:rFonts w:ascii="Times New Roman" w:hAnsi="Times New Roman"/>
                <w:sz w:val="24"/>
                <w:szCs w:val="24"/>
                <w:lang w:val="sv-SE"/>
              </w:rPr>
              <w:t xml:space="preserve">Điểm kiểm tra giữa kỳ </w:t>
            </w:r>
          </w:p>
        </w:tc>
        <w:tc>
          <w:tcPr>
            <w:tcW w:w="903" w:type="dxa"/>
            <w:shd w:val="clear" w:color="auto" w:fill="auto"/>
          </w:tcPr>
          <w:p w14:paraId="4E5C3DF9" w14:textId="77777777" w:rsidR="00B066A3" w:rsidRPr="00C3388C" w:rsidRDefault="00B066A3" w:rsidP="00C3388C">
            <w:pPr>
              <w:spacing w:after="0" w:line="360" w:lineRule="auto"/>
              <w:jc w:val="center"/>
              <w:rPr>
                <w:rFonts w:ascii="Times New Roman" w:hAnsi="Times New Roman"/>
                <w:sz w:val="24"/>
                <w:szCs w:val="24"/>
                <w:lang w:val="sv-SE"/>
              </w:rPr>
            </w:pPr>
            <w:proofErr w:type="gramStart"/>
            <w:r w:rsidRPr="00C3388C">
              <w:rPr>
                <w:rFonts w:ascii="Times New Roman" w:hAnsi="Times New Roman"/>
                <w:sz w:val="24"/>
                <w:szCs w:val="24"/>
                <w:lang w:val="sv-SE"/>
              </w:rPr>
              <w:t>20%</w:t>
            </w:r>
            <w:proofErr w:type="gramEnd"/>
          </w:p>
        </w:tc>
      </w:tr>
      <w:tr w:rsidR="00B066A3" w:rsidRPr="00C3388C" w14:paraId="08B0D12D" w14:textId="77777777" w:rsidTr="0055437B">
        <w:trPr>
          <w:jc w:val="center"/>
        </w:trPr>
        <w:tc>
          <w:tcPr>
            <w:tcW w:w="4644" w:type="dxa"/>
            <w:shd w:val="clear" w:color="auto" w:fill="auto"/>
          </w:tcPr>
          <w:p w14:paraId="122D4ED6" w14:textId="77777777" w:rsidR="00B066A3" w:rsidRPr="00C3388C" w:rsidRDefault="00B066A3" w:rsidP="00C3388C">
            <w:pPr>
              <w:spacing w:after="0" w:line="360" w:lineRule="auto"/>
              <w:jc w:val="both"/>
              <w:rPr>
                <w:rFonts w:ascii="Times New Roman" w:hAnsi="Times New Roman"/>
                <w:sz w:val="24"/>
                <w:szCs w:val="24"/>
                <w:lang w:val="sv-SE"/>
              </w:rPr>
            </w:pPr>
            <w:r w:rsidRPr="00C3388C">
              <w:rPr>
                <w:rFonts w:ascii="Times New Roman" w:hAnsi="Times New Roman"/>
                <w:sz w:val="24"/>
                <w:szCs w:val="24"/>
                <w:lang w:val="sv-SE"/>
              </w:rPr>
              <w:t>Thi kết thúc học phần</w:t>
            </w:r>
          </w:p>
        </w:tc>
        <w:tc>
          <w:tcPr>
            <w:tcW w:w="903" w:type="dxa"/>
            <w:shd w:val="clear" w:color="auto" w:fill="auto"/>
          </w:tcPr>
          <w:p w14:paraId="6F36142C" w14:textId="77777777" w:rsidR="00B066A3" w:rsidRPr="00C3388C" w:rsidRDefault="00B066A3" w:rsidP="00C3388C">
            <w:pPr>
              <w:spacing w:after="0" w:line="360" w:lineRule="auto"/>
              <w:jc w:val="center"/>
              <w:rPr>
                <w:rFonts w:ascii="Times New Roman" w:hAnsi="Times New Roman"/>
                <w:sz w:val="24"/>
                <w:szCs w:val="24"/>
                <w:lang w:val="sv-SE"/>
              </w:rPr>
            </w:pPr>
            <w:proofErr w:type="gramStart"/>
            <w:r w:rsidRPr="00C3388C">
              <w:rPr>
                <w:rFonts w:ascii="Times New Roman" w:hAnsi="Times New Roman"/>
                <w:sz w:val="24"/>
                <w:szCs w:val="24"/>
                <w:lang w:val="sv-SE"/>
              </w:rPr>
              <w:t>60%</w:t>
            </w:r>
            <w:proofErr w:type="gramEnd"/>
          </w:p>
        </w:tc>
      </w:tr>
    </w:tbl>
    <w:p w14:paraId="7170B6DF" w14:textId="77777777" w:rsidR="00A366E1" w:rsidRPr="00C3388C" w:rsidRDefault="00A366E1" w:rsidP="00C3388C">
      <w:pPr>
        <w:spacing w:after="0" w:line="360" w:lineRule="auto"/>
        <w:rPr>
          <w:sz w:val="24"/>
          <w:szCs w:val="24"/>
        </w:rPr>
      </w:pPr>
    </w:p>
    <w:sectPr w:rsidR="00A366E1" w:rsidRPr="00C3388C" w:rsidSect="00805345">
      <w:pgSz w:w="11909" w:h="16834"/>
      <w:pgMar w:top="1418" w:right="1134"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Damascus">
    <w:panose1 w:val="00000400000000000000"/>
    <w:charset w:val="00"/>
    <w:family w:val="auto"/>
    <w:pitch w:val="variable"/>
    <w:sig w:usb0="80002003" w:usb1="88000000" w:usb2="14000008"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06B2"/>
    <w:multiLevelType w:val="hybridMultilevel"/>
    <w:tmpl w:val="733E6E0E"/>
    <w:lvl w:ilvl="0" w:tplc="7E46B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BA6124"/>
    <w:multiLevelType w:val="hybridMultilevel"/>
    <w:tmpl w:val="733E6E0E"/>
    <w:lvl w:ilvl="0" w:tplc="7E46B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A0"/>
    <w:rsid w:val="001C1CD9"/>
    <w:rsid w:val="001D5929"/>
    <w:rsid w:val="0037429D"/>
    <w:rsid w:val="003807CE"/>
    <w:rsid w:val="004774B1"/>
    <w:rsid w:val="0055437B"/>
    <w:rsid w:val="005B5FA0"/>
    <w:rsid w:val="00710CFD"/>
    <w:rsid w:val="007756BC"/>
    <w:rsid w:val="00805345"/>
    <w:rsid w:val="008235CF"/>
    <w:rsid w:val="00A366E1"/>
    <w:rsid w:val="00B066A3"/>
    <w:rsid w:val="00B97FC6"/>
    <w:rsid w:val="00C05FC1"/>
    <w:rsid w:val="00C3388C"/>
    <w:rsid w:val="00E137D8"/>
    <w:rsid w:val="00F1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57B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A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6A3"/>
    <w:pPr>
      <w:ind w:left="720"/>
      <w:contextualSpacing/>
    </w:pPr>
  </w:style>
  <w:style w:type="paragraph" w:styleId="BodyText">
    <w:name w:val="Body Text"/>
    <w:basedOn w:val="Normal"/>
    <w:link w:val="BodyTextChar"/>
    <w:uiPriority w:val="99"/>
    <w:semiHidden/>
    <w:unhideWhenUsed/>
    <w:rsid w:val="00B066A3"/>
    <w:pPr>
      <w:spacing w:after="120"/>
    </w:pPr>
  </w:style>
  <w:style w:type="character" w:customStyle="1" w:styleId="BodyTextChar">
    <w:name w:val="Body Text Char"/>
    <w:basedOn w:val="DefaultParagraphFont"/>
    <w:link w:val="BodyText"/>
    <w:uiPriority w:val="99"/>
    <w:semiHidden/>
    <w:rsid w:val="00B066A3"/>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A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6A3"/>
    <w:pPr>
      <w:ind w:left="720"/>
      <w:contextualSpacing/>
    </w:pPr>
  </w:style>
  <w:style w:type="paragraph" w:styleId="BodyText">
    <w:name w:val="Body Text"/>
    <w:basedOn w:val="Normal"/>
    <w:link w:val="BodyTextChar"/>
    <w:uiPriority w:val="99"/>
    <w:semiHidden/>
    <w:unhideWhenUsed/>
    <w:rsid w:val="00B066A3"/>
    <w:pPr>
      <w:spacing w:after="120"/>
    </w:pPr>
  </w:style>
  <w:style w:type="character" w:customStyle="1" w:styleId="BodyTextChar">
    <w:name w:val="Body Text Char"/>
    <w:basedOn w:val="DefaultParagraphFont"/>
    <w:link w:val="BodyText"/>
    <w:uiPriority w:val="99"/>
    <w:semiHidden/>
    <w:rsid w:val="00B066A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1317</Words>
  <Characters>7512</Characters>
  <Application>Microsoft Macintosh Word</Application>
  <DocSecurity>0</DocSecurity>
  <Lines>62</Lines>
  <Paragraphs>17</Paragraphs>
  <ScaleCrop>false</ScaleCrop>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Oanh</dc:creator>
  <cp:keywords/>
  <dc:description/>
  <cp:lastModifiedBy>Kim Oanh</cp:lastModifiedBy>
  <cp:revision>15</cp:revision>
  <dcterms:created xsi:type="dcterms:W3CDTF">2016-09-16T16:57:00Z</dcterms:created>
  <dcterms:modified xsi:type="dcterms:W3CDTF">2016-09-16T17:30:00Z</dcterms:modified>
</cp:coreProperties>
</file>